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99F1" w14:textId="4122CABE" w:rsidR="0033515D" w:rsidRDefault="00FA406F" w:rsidP="0033515D">
      <w:pPr>
        <w:shd w:val="clear" w:color="auto" w:fill="FFFFFF"/>
        <w:spacing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DAD8C51" w14:textId="300BE7E8" w:rsidR="0033515D" w:rsidRPr="00FA406F" w:rsidRDefault="0033515D" w:rsidP="0033515D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406F">
        <w:rPr>
          <w:rFonts w:ascii="Times New Roman" w:hAnsi="Times New Roman"/>
          <w:color w:val="000000"/>
          <w:sz w:val="28"/>
          <w:szCs w:val="28"/>
        </w:rPr>
        <w:t xml:space="preserve">Муниципальное бюджетное учреждение дополнительного образования </w:t>
      </w:r>
    </w:p>
    <w:p w14:paraId="68286245" w14:textId="562834B6" w:rsidR="00540E12" w:rsidRPr="00FA406F" w:rsidRDefault="00540E12" w:rsidP="0033515D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406F">
        <w:rPr>
          <w:rFonts w:ascii="Times New Roman" w:hAnsi="Times New Roman"/>
          <w:color w:val="000000"/>
          <w:sz w:val="28"/>
          <w:szCs w:val="28"/>
        </w:rPr>
        <w:t>Большеболдинский детско-юношеский центр</w:t>
      </w:r>
    </w:p>
    <w:p w14:paraId="25ECCA22" w14:textId="77777777" w:rsidR="0033515D" w:rsidRDefault="0033515D" w:rsidP="0033515D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8133181" w14:textId="77777777" w:rsidR="0033515D" w:rsidRDefault="0033515D" w:rsidP="0033515D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230"/>
        <w:gridCol w:w="5341"/>
      </w:tblGrid>
      <w:tr w:rsidR="0033515D" w14:paraId="51B21AAD" w14:textId="77777777" w:rsidTr="00134E89">
        <w:tc>
          <w:tcPr>
            <w:tcW w:w="4230" w:type="dxa"/>
            <w:hideMark/>
          </w:tcPr>
          <w:p w14:paraId="635EC959" w14:textId="77777777" w:rsidR="0033515D" w:rsidRDefault="0033515D" w:rsidP="00134E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Принята на заседании </w:t>
            </w:r>
          </w:p>
        </w:tc>
        <w:tc>
          <w:tcPr>
            <w:tcW w:w="5341" w:type="dxa"/>
            <w:hideMark/>
          </w:tcPr>
          <w:p w14:paraId="465F50F8" w14:textId="77777777" w:rsidR="0033515D" w:rsidRDefault="0033515D" w:rsidP="00134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«Утверждаю»</w:t>
            </w:r>
          </w:p>
        </w:tc>
      </w:tr>
      <w:tr w:rsidR="0033515D" w14:paraId="590B8984" w14:textId="77777777" w:rsidTr="00134E89">
        <w:tc>
          <w:tcPr>
            <w:tcW w:w="4230" w:type="dxa"/>
            <w:hideMark/>
          </w:tcPr>
          <w:p w14:paraId="38B63DDC" w14:textId="77777777" w:rsidR="0033515D" w:rsidRDefault="0033515D" w:rsidP="00134E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5341" w:type="dxa"/>
            <w:hideMark/>
          </w:tcPr>
          <w:p w14:paraId="426FE0B0" w14:textId="77777777" w:rsidR="0033515D" w:rsidRDefault="0033515D" w:rsidP="00134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Директор МБУ ДО</w:t>
            </w:r>
          </w:p>
        </w:tc>
      </w:tr>
      <w:tr w:rsidR="0033515D" w14:paraId="6ADFB87C" w14:textId="77777777" w:rsidTr="00134E89">
        <w:tc>
          <w:tcPr>
            <w:tcW w:w="4230" w:type="dxa"/>
            <w:hideMark/>
          </w:tcPr>
          <w:p w14:paraId="2AA77508" w14:textId="77777777" w:rsidR="0033515D" w:rsidRDefault="0033515D" w:rsidP="00134E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__________20__ года  </w:t>
            </w:r>
          </w:p>
        </w:tc>
        <w:tc>
          <w:tcPr>
            <w:tcW w:w="5341" w:type="dxa"/>
            <w:hideMark/>
          </w:tcPr>
          <w:p w14:paraId="754172D8" w14:textId="794C0139" w:rsidR="0033515D" w:rsidRDefault="0033515D" w:rsidP="00134E8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Большеболдинский Д</w:t>
            </w:r>
            <w:r w:rsidR="00540E12">
              <w:rPr>
                <w:rFonts w:ascii="Times New Roman" w:hAnsi="Times New Roman"/>
                <w:color w:val="000000"/>
                <w:sz w:val="24"/>
                <w:szCs w:val="24"/>
              </w:rPr>
              <w:t>ЮЦ</w:t>
            </w:r>
          </w:p>
        </w:tc>
      </w:tr>
      <w:tr w:rsidR="0033515D" w14:paraId="5CFC24EC" w14:textId="77777777" w:rsidTr="00134E89">
        <w:tc>
          <w:tcPr>
            <w:tcW w:w="4230" w:type="dxa"/>
            <w:hideMark/>
          </w:tcPr>
          <w:p w14:paraId="23B55C2B" w14:textId="3AB53BC8" w:rsidR="0033515D" w:rsidRDefault="0033515D" w:rsidP="00134E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№______</w:t>
            </w:r>
          </w:p>
        </w:tc>
        <w:tc>
          <w:tcPr>
            <w:tcW w:w="5341" w:type="dxa"/>
            <w:hideMark/>
          </w:tcPr>
          <w:p w14:paraId="7F9D9F7B" w14:textId="701E44D5" w:rsidR="0033515D" w:rsidRDefault="00FA406F" w:rsidP="00134E8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</w:t>
            </w:r>
            <w:r w:rsidR="0033515D">
              <w:rPr>
                <w:rFonts w:ascii="Times New Roman" w:hAnsi="Times New Roman"/>
                <w:color w:val="000000"/>
                <w:sz w:val="24"/>
                <w:szCs w:val="24"/>
              </w:rPr>
              <w:t>__________</w:t>
            </w:r>
            <w:proofErr w:type="spellStart"/>
            <w:r w:rsidR="00540E12">
              <w:rPr>
                <w:rFonts w:ascii="Times New Roman" w:hAnsi="Times New Roman"/>
                <w:color w:val="000000"/>
                <w:sz w:val="24"/>
                <w:szCs w:val="24"/>
              </w:rPr>
              <w:t>А.А.Тюкаев</w:t>
            </w:r>
            <w:proofErr w:type="spellEnd"/>
          </w:p>
        </w:tc>
      </w:tr>
    </w:tbl>
    <w:p w14:paraId="502159A9" w14:textId="4EA2C764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2A797FC3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272DBD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127398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95014" w14:textId="77777777" w:rsidR="0033515D" w:rsidRDefault="0033515D" w:rsidP="003351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00BB02" w14:textId="5EC72D14" w:rsidR="0033515D" w:rsidRDefault="00540E12" w:rsidP="0033515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087412" w14:textId="77777777" w:rsidR="00855CAA" w:rsidRDefault="00540E12" w:rsidP="00540E12">
      <w:pPr>
        <w:spacing w:after="0" w:line="240" w:lineRule="auto"/>
        <w:jc w:val="center"/>
        <w:rPr>
          <w:rFonts w:ascii="Times New Roman" w:eastAsia="Times New Roman" w:hAnsi="Times New Roman" w:cs="Times New Roman"/>
          <w:shadow/>
          <w:sz w:val="32"/>
          <w:szCs w:val="32"/>
        </w:rPr>
      </w:pPr>
      <w:r w:rsidRPr="00855CAA">
        <w:rPr>
          <w:rFonts w:ascii="Times New Roman" w:eastAsia="Times New Roman" w:hAnsi="Times New Roman" w:cs="Times New Roman"/>
          <w:shadow/>
          <w:sz w:val="32"/>
          <w:szCs w:val="32"/>
        </w:rPr>
        <w:t>ПРОГРАММА</w:t>
      </w:r>
      <w:r w:rsidR="00855CAA">
        <w:rPr>
          <w:rFonts w:ascii="Times New Roman" w:eastAsia="Times New Roman" w:hAnsi="Times New Roman" w:cs="Times New Roman"/>
          <w:shadow/>
          <w:sz w:val="32"/>
          <w:szCs w:val="32"/>
        </w:rPr>
        <w:t xml:space="preserve"> </w:t>
      </w:r>
    </w:p>
    <w:p w14:paraId="2492DF9E" w14:textId="7FEEF3B5" w:rsidR="00540E12" w:rsidRPr="00855CAA" w:rsidRDefault="00855CAA" w:rsidP="00540E12">
      <w:pPr>
        <w:spacing w:after="0" w:line="240" w:lineRule="auto"/>
        <w:jc w:val="center"/>
        <w:rPr>
          <w:rFonts w:ascii="Times New Roman" w:eastAsia="Times New Roman" w:hAnsi="Times New Roman" w:cs="Times New Roman"/>
          <w:shadow/>
          <w:sz w:val="32"/>
          <w:szCs w:val="32"/>
        </w:rPr>
      </w:pPr>
      <w:r>
        <w:rPr>
          <w:rFonts w:ascii="Times New Roman" w:eastAsia="Times New Roman" w:hAnsi="Times New Roman" w:cs="Times New Roman"/>
          <w:shadow/>
          <w:sz w:val="32"/>
          <w:szCs w:val="32"/>
        </w:rPr>
        <w:t>ВОСПИТАТЕЛЬНОЙ</w:t>
      </w:r>
      <w:r w:rsidR="00540E12" w:rsidRPr="00855CAA">
        <w:rPr>
          <w:rFonts w:ascii="Times New Roman" w:eastAsia="Times New Roman" w:hAnsi="Times New Roman" w:cs="Times New Roman"/>
          <w:shadow/>
          <w:sz w:val="32"/>
          <w:szCs w:val="32"/>
        </w:rPr>
        <w:t xml:space="preserve"> РАБОТЫ</w:t>
      </w:r>
    </w:p>
    <w:p w14:paraId="31998418" w14:textId="77777777" w:rsidR="00540E12" w:rsidRPr="00855CAA" w:rsidRDefault="00540E12" w:rsidP="00540E12">
      <w:pPr>
        <w:spacing w:after="0" w:line="240" w:lineRule="auto"/>
        <w:jc w:val="center"/>
        <w:rPr>
          <w:rFonts w:ascii="Times New Roman" w:eastAsia="Times New Roman" w:hAnsi="Times New Roman" w:cs="Times New Roman"/>
          <w:shadow/>
          <w:sz w:val="32"/>
          <w:szCs w:val="32"/>
        </w:rPr>
      </w:pPr>
      <w:r w:rsidRPr="00855CAA">
        <w:rPr>
          <w:rFonts w:ascii="Times New Roman" w:eastAsia="Times New Roman" w:hAnsi="Times New Roman" w:cs="Times New Roman"/>
          <w:shadow/>
          <w:sz w:val="32"/>
          <w:szCs w:val="32"/>
        </w:rPr>
        <w:t>СПОРТИВНО-ОЗДОРОВИТЕЛЬНОГО ЛАГЕРЯ</w:t>
      </w:r>
    </w:p>
    <w:p w14:paraId="696D626F" w14:textId="77777777" w:rsidR="00540E12" w:rsidRPr="00855CAA" w:rsidRDefault="00540E12" w:rsidP="00540E12">
      <w:pPr>
        <w:spacing w:after="0" w:line="240" w:lineRule="auto"/>
        <w:jc w:val="center"/>
        <w:rPr>
          <w:rFonts w:ascii="Times New Roman" w:eastAsia="Times New Roman" w:hAnsi="Times New Roman" w:cs="Times New Roman"/>
          <w:shadow/>
          <w:sz w:val="32"/>
          <w:szCs w:val="32"/>
        </w:rPr>
      </w:pPr>
      <w:r w:rsidRPr="00855CAA">
        <w:rPr>
          <w:rFonts w:ascii="Times New Roman" w:eastAsia="Times New Roman" w:hAnsi="Times New Roman" w:cs="Times New Roman"/>
          <w:shadow/>
          <w:sz w:val="32"/>
          <w:szCs w:val="32"/>
        </w:rPr>
        <w:t>«Олимп» при МБУДО Большеболдинский ДЮЦ</w:t>
      </w:r>
    </w:p>
    <w:p w14:paraId="491A303E" w14:textId="5541F4DB" w:rsidR="0072568C" w:rsidRPr="0033515D" w:rsidRDefault="00540E12" w:rsidP="007256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CB99E8E" w14:textId="77777777" w:rsidR="0033515D" w:rsidRDefault="0072568C" w:rsidP="0033515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0473DE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DDF405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E764FD" w14:textId="5E5B6354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261A43CF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A82674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45D80A34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0C5379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EAEF9F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F7761D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7AF7B8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7E4F1A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AD493A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DEF310" w14:textId="77777777" w:rsidR="0033515D" w:rsidRDefault="0033515D" w:rsidP="003351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1F811C" w14:textId="77777777" w:rsidR="0033515D" w:rsidRDefault="0033515D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Большое Болдино</w:t>
      </w:r>
    </w:p>
    <w:p w14:paraId="3BA8CFE9" w14:textId="77777777" w:rsidR="0033515D" w:rsidRDefault="0072568C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33515D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256838E1" w14:textId="77777777" w:rsidR="00540E12" w:rsidRDefault="00540E12" w:rsidP="0033515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3CF516" w14:textId="77777777" w:rsidR="005863B0" w:rsidRPr="0033515D" w:rsidRDefault="005863B0" w:rsidP="005863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15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B9325DB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A664BF">
        <w:rPr>
          <w:rFonts w:ascii="Times New Roman" w:hAnsi="Times New Roman" w:cs="Times New Roman"/>
          <w:b/>
          <w:sz w:val="24"/>
          <w:szCs w:val="24"/>
        </w:rPr>
        <w:t>Раздел I. ОБЩИЕ ПОЛОЖЕНИЯ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………………………………………………………3 </w:t>
      </w:r>
    </w:p>
    <w:p w14:paraId="57202CBB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1.Нормативно</w:t>
      </w:r>
      <w:proofErr w:type="gramEnd"/>
      <w:r>
        <w:rPr>
          <w:rFonts w:ascii="Times New Roman" w:hAnsi="Times New Roman" w:cs="Times New Roman"/>
          <w:sz w:val="24"/>
          <w:szCs w:val="24"/>
        </w:rPr>
        <w:t>-правовая база………………………………………………………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.3 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0EA9D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33515D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33515D">
        <w:rPr>
          <w:rFonts w:ascii="Times New Roman" w:hAnsi="Times New Roman" w:cs="Times New Roman"/>
          <w:sz w:val="24"/>
          <w:szCs w:val="24"/>
        </w:rPr>
        <w:t>2.Методологические</w:t>
      </w:r>
      <w:proofErr w:type="gramEnd"/>
      <w:r w:rsidRPr="0033515D">
        <w:rPr>
          <w:rFonts w:ascii="Times New Roman" w:hAnsi="Times New Roman" w:cs="Times New Roman"/>
          <w:sz w:val="24"/>
          <w:szCs w:val="24"/>
        </w:rPr>
        <w:t xml:space="preserve"> основы и принци</w:t>
      </w:r>
      <w:r>
        <w:rPr>
          <w:rFonts w:ascii="Times New Roman" w:hAnsi="Times New Roman" w:cs="Times New Roman"/>
          <w:sz w:val="24"/>
          <w:szCs w:val="24"/>
        </w:rPr>
        <w:t>пы воспитательной деятельности……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…5 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53300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33515D"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Принципы реализации программы………………………………………………….…5 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522FB1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A664BF">
        <w:rPr>
          <w:rFonts w:ascii="Times New Roman" w:hAnsi="Times New Roman" w:cs="Times New Roman"/>
          <w:b/>
          <w:sz w:val="24"/>
          <w:szCs w:val="24"/>
        </w:rPr>
        <w:t>Раздел II. ЦЕЛЕВОЙ РАЗДЕЛ ПРОГРАММЫ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………………………………………...6</w:t>
      </w:r>
    </w:p>
    <w:p w14:paraId="24FC3E9E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Цель и задачи воспитания……………………………………………………………...6 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FAF867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33515D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Ценностные основы содержания воспитательной работы…………………………...7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1892C8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A664BF">
        <w:rPr>
          <w:rFonts w:ascii="Times New Roman" w:hAnsi="Times New Roman" w:cs="Times New Roman"/>
          <w:b/>
          <w:sz w:val="24"/>
          <w:szCs w:val="24"/>
        </w:rPr>
        <w:t xml:space="preserve">Раздел III. </w:t>
      </w:r>
      <w:r>
        <w:rPr>
          <w:rFonts w:ascii="Times New Roman" w:hAnsi="Times New Roman" w:cs="Times New Roman"/>
          <w:b/>
          <w:sz w:val="24"/>
          <w:szCs w:val="24"/>
        </w:rPr>
        <w:t>СОДЕРЖАТЕЛЬНЫЙ РАЗДЕЛ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……………………………………………..9 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C3FD2A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33515D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Основные направления воспитания……………………..………………………………9 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D40D6D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 w:rsidRPr="0033515D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БЛОК «Мир: наука, культура, мораль»………………………………………………....10</w:t>
      </w:r>
    </w:p>
    <w:p w14:paraId="2613C7EB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3.3.БЛОК «Россия: прошлое, настоящее, будущее»………………………………………..11</w:t>
      </w:r>
    </w:p>
    <w:p w14:paraId="5FE95A7C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3.4.БЛОК «Человек: здоровье, безопасность, семья, творчество, развитие»…….……….14</w:t>
      </w:r>
    </w:p>
    <w:p w14:paraId="16413844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3.5.Инвариантные общие содержательные модули…………………………………………16</w:t>
      </w:r>
    </w:p>
    <w:p w14:paraId="5F184DC9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3.5.1.Модуль «Спортивно-оздоровительная работа»………………………………………..16</w:t>
      </w:r>
    </w:p>
    <w:p w14:paraId="426D03FE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3.5.2.Модуль «Культура России»……………………………………………………………..17</w:t>
      </w:r>
    </w:p>
    <w:p w14:paraId="6B3EF74B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3.5.3.Модуль «Детское самоуправление»…………………………………………………….18</w:t>
      </w:r>
    </w:p>
    <w:p w14:paraId="69A1F825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3.5.4.Модуль «Инклюзивное пространство»…………………………………………………18</w:t>
      </w:r>
    </w:p>
    <w:p w14:paraId="05B9A60C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3.5.5.Модуль «Профориентация»……………………………………………………………...19</w:t>
      </w:r>
    </w:p>
    <w:p w14:paraId="3E23BE7A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3.5.6.Модуль «Коллективная социально-значимая деятельность в Движении Первых»….20</w:t>
      </w:r>
    </w:p>
    <w:p w14:paraId="7C4F16EC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3.6.Вариативные модули…………………………………………………………………….....21</w:t>
      </w:r>
    </w:p>
    <w:p w14:paraId="012F5C51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3.6.1.Модуль «Экскурсии и походы»………………………………………………………….21</w:t>
      </w:r>
    </w:p>
    <w:p w14:paraId="10F53737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3.6.2.Модуль «Дополнительное образование»……………………………………………….21</w:t>
      </w:r>
    </w:p>
    <w:p w14:paraId="2A53FDC4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3.6.3.Модуль «Социальное партнерство»………………………………………………….....22</w:t>
      </w:r>
    </w:p>
    <w:p w14:paraId="733B23CD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664B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ОРГАНИЗАЦИОННЫЙ РАЗДЕЛ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……………………………………………..23</w:t>
      </w:r>
    </w:p>
    <w:p w14:paraId="3ED95EA1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664B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ОРГАНИЗАЦИЯ ВОСПИТАТЕЛЬНОЙ ДЕЯТЕЛЬНОСТИ </w:t>
      </w:r>
      <w:r>
        <w:rPr>
          <w:rFonts w:ascii="Times New Roman" w:hAnsi="Times New Roman" w:cs="Times New Roman"/>
          <w:sz w:val="24"/>
          <w:szCs w:val="24"/>
        </w:rPr>
        <w:t>………...…….25</w:t>
      </w:r>
    </w:p>
    <w:p w14:paraId="34101EFB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5.1.Особенности организации воспитательной деятельности……………………………….25</w:t>
      </w:r>
    </w:p>
    <w:p w14:paraId="69814A83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5.2.Режим деятельности………………………………………………………………………..26</w:t>
      </w:r>
    </w:p>
    <w:p w14:paraId="201480CC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5.3.Наличие социальных партнеров………………………………………………………….26</w:t>
      </w:r>
    </w:p>
    <w:p w14:paraId="4D9DD997" w14:textId="77777777" w:rsidR="005863B0" w:rsidRPr="00313482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5.4.Кадровое обеспечение воспитательной деятельности…………………………………..26</w:t>
      </w:r>
    </w:p>
    <w:p w14:paraId="3BB15AA2" w14:textId="77777777" w:rsidR="005863B0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5.5.Материально-техническое обеспечение………………………………………………….27</w:t>
      </w:r>
      <w:r w:rsidRPr="003351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EEDE75" w14:textId="77777777" w:rsidR="005863B0" w:rsidRPr="00BC2621" w:rsidRDefault="005863B0" w:rsidP="005863B0">
      <w:pPr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664B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АНАЛИЗ ВОСПИТАТЕЛЬНОГО ПРОЦЕССА И РЕЗУЛЬТАТОВ ВОСПИТАНИЯ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……………………………………………………………………………….27</w:t>
      </w:r>
    </w:p>
    <w:p w14:paraId="6FD8EDAA" w14:textId="77777777" w:rsidR="005863B0" w:rsidRDefault="005863B0" w:rsidP="00672C3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2297AE" w14:textId="77777777" w:rsidR="00ED5667" w:rsidRPr="00672C3E" w:rsidRDefault="00AB1B0D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72C3E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14:paraId="7A21D10A" w14:textId="77777777" w:rsidR="00AB1B0D" w:rsidRPr="00672C3E" w:rsidRDefault="00AB1B0D" w:rsidP="00672C3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1.1. Нормативно-правовая база.</w:t>
      </w:r>
    </w:p>
    <w:p w14:paraId="7E5D5CF2" w14:textId="16AE054C" w:rsidR="00AB1B0D" w:rsidRPr="00672C3E" w:rsidRDefault="0033515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Программа воспита</w:t>
      </w:r>
      <w:r w:rsidR="00540E12">
        <w:rPr>
          <w:rFonts w:ascii="Times New Roman" w:hAnsi="Times New Roman" w:cs="Times New Roman"/>
          <w:sz w:val="24"/>
          <w:szCs w:val="24"/>
        </w:rPr>
        <w:t>тельной работы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540E12">
        <w:rPr>
          <w:rFonts w:ascii="Times New Roman" w:hAnsi="Times New Roman" w:cs="Times New Roman"/>
          <w:sz w:val="24"/>
          <w:szCs w:val="24"/>
        </w:rPr>
        <w:t xml:space="preserve">спортивно -оздоровительного </w:t>
      </w:r>
      <w:r w:rsidRPr="00672C3E">
        <w:rPr>
          <w:rFonts w:ascii="Times New Roman" w:hAnsi="Times New Roman" w:cs="Times New Roman"/>
          <w:sz w:val="24"/>
          <w:szCs w:val="24"/>
        </w:rPr>
        <w:t xml:space="preserve"> лагеря </w:t>
      </w:r>
      <w:r w:rsidR="00540E12">
        <w:rPr>
          <w:rFonts w:ascii="Times New Roman" w:hAnsi="Times New Roman" w:cs="Times New Roman"/>
          <w:sz w:val="24"/>
          <w:szCs w:val="24"/>
        </w:rPr>
        <w:t xml:space="preserve">«Олимп» </w:t>
      </w:r>
      <w:r w:rsidRPr="00672C3E">
        <w:rPr>
          <w:rFonts w:ascii="Times New Roman" w:hAnsi="Times New Roman" w:cs="Times New Roman"/>
          <w:sz w:val="24"/>
          <w:szCs w:val="24"/>
        </w:rPr>
        <w:t>с дневным п</w:t>
      </w:r>
      <w:r w:rsidR="00ED5667" w:rsidRPr="00672C3E">
        <w:rPr>
          <w:rFonts w:ascii="Times New Roman" w:hAnsi="Times New Roman" w:cs="Times New Roman"/>
          <w:sz w:val="24"/>
          <w:szCs w:val="24"/>
        </w:rPr>
        <w:t xml:space="preserve">ребыванием детей </w:t>
      </w:r>
      <w:r w:rsidRPr="00672C3E">
        <w:rPr>
          <w:rFonts w:ascii="Times New Roman" w:hAnsi="Times New Roman" w:cs="Times New Roman"/>
          <w:sz w:val="24"/>
          <w:szCs w:val="24"/>
        </w:rPr>
        <w:t xml:space="preserve"> (далее Программа воспитания) на базе </w:t>
      </w:r>
      <w:r w:rsidR="00540E12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дополнительного образования </w:t>
      </w:r>
      <w:r w:rsidR="00ED5667" w:rsidRPr="00672C3E">
        <w:rPr>
          <w:rFonts w:ascii="Times New Roman" w:hAnsi="Times New Roman" w:cs="Times New Roman"/>
          <w:sz w:val="24"/>
          <w:szCs w:val="24"/>
        </w:rPr>
        <w:t xml:space="preserve"> Большеболдинск</w:t>
      </w:r>
      <w:r w:rsidR="00540E12">
        <w:rPr>
          <w:rFonts w:ascii="Times New Roman" w:hAnsi="Times New Roman" w:cs="Times New Roman"/>
          <w:sz w:val="24"/>
          <w:szCs w:val="24"/>
        </w:rPr>
        <w:t xml:space="preserve">ого детско-юношеского центра </w:t>
      </w:r>
      <w:r w:rsidR="00ED5667"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DB5C88">
        <w:rPr>
          <w:rFonts w:ascii="Times New Roman" w:hAnsi="Times New Roman" w:cs="Times New Roman"/>
          <w:sz w:val="24"/>
          <w:szCs w:val="24"/>
        </w:rPr>
        <w:t>( МБУДО Большеболдинского ДЮЦ )</w:t>
      </w:r>
      <w:r w:rsidR="0072568C" w:rsidRPr="00672C3E">
        <w:rPr>
          <w:rFonts w:ascii="Times New Roman" w:hAnsi="Times New Roman" w:cs="Times New Roman"/>
          <w:sz w:val="24"/>
          <w:szCs w:val="24"/>
        </w:rPr>
        <w:t>разработана</w:t>
      </w:r>
      <w:r w:rsidRPr="00672C3E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="0072568C" w:rsidRPr="00672C3E">
        <w:rPr>
          <w:rFonts w:ascii="Times New Roman" w:hAnsi="Times New Roman" w:cs="Times New Roman"/>
          <w:sz w:val="24"/>
          <w:szCs w:val="24"/>
        </w:rPr>
        <w:t>Федеральной программы воспитательной работы для организаций отдыха детей и их оздоровления; на основе Указа</w:t>
      </w:r>
      <w:r w:rsidRPr="00672C3E">
        <w:rPr>
          <w:rFonts w:ascii="Times New Roman" w:hAnsi="Times New Roman" w:cs="Times New Roman"/>
          <w:sz w:val="24"/>
          <w:szCs w:val="24"/>
        </w:rPr>
        <w:t xml:space="preserve"> Прези</w:t>
      </w:r>
      <w:r w:rsidR="0072568C" w:rsidRPr="00672C3E">
        <w:rPr>
          <w:rFonts w:ascii="Times New Roman" w:hAnsi="Times New Roman" w:cs="Times New Roman"/>
          <w:sz w:val="24"/>
          <w:szCs w:val="24"/>
        </w:rPr>
        <w:t>дента Российской Федерации от 07.05.2024</w:t>
      </w:r>
      <w:r w:rsidR="00234D8E" w:rsidRPr="00672C3E">
        <w:rPr>
          <w:rFonts w:ascii="Times New Roman" w:hAnsi="Times New Roman" w:cs="Times New Roman"/>
          <w:sz w:val="24"/>
          <w:szCs w:val="24"/>
        </w:rPr>
        <w:t xml:space="preserve"> № 309</w:t>
      </w:r>
      <w:r w:rsidRPr="00672C3E">
        <w:rPr>
          <w:rFonts w:ascii="Times New Roman" w:hAnsi="Times New Roman" w:cs="Times New Roman"/>
          <w:sz w:val="24"/>
          <w:szCs w:val="24"/>
        </w:rPr>
        <w:t xml:space="preserve"> «О национальных целях развития Российской Феде</w:t>
      </w:r>
      <w:r w:rsidR="00ED5667" w:rsidRPr="00672C3E">
        <w:rPr>
          <w:rFonts w:ascii="Times New Roman" w:hAnsi="Times New Roman" w:cs="Times New Roman"/>
          <w:sz w:val="24"/>
          <w:szCs w:val="24"/>
        </w:rPr>
        <w:t>рации на период до 2030 года</w:t>
      </w:r>
      <w:r w:rsidR="00234D8E" w:rsidRPr="00672C3E">
        <w:rPr>
          <w:rFonts w:ascii="Times New Roman" w:hAnsi="Times New Roman" w:cs="Times New Roman"/>
          <w:sz w:val="24"/>
          <w:szCs w:val="24"/>
        </w:rPr>
        <w:t xml:space="preserve"> и на перспективу до 2036 года»;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AB1B0D" w:rsidRPr="00672C3E">
        <w:rPr>
          <w:rFonts w:ascii="Times New Roman" w:hAnsi="Times New Roman" w:cs="Times New Roman"/>
          <w:sz w:val="24"/>
          <w:szCs w:val="24"/>
        </w:rPr>
        <w:t xml:space="preserve">Федеральной программы воспитательной работы для организации отдыха детей и их оздоровления, утвержденной Приказом Министерства просвещения Российской Федерации от 17 марта 2025 года №209, в соответствии с нормативно-правовыми документами: </w:t>
      </w:r>
    </w:p>
    <w:p w14:paraId="5EC3BAE8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Конституцией Российской Федерации (принята всенародным голосованием 12.12.1993, с изменениями, одобренными в ходе общероссийского голосования 01.07.2020). </w:t>
      </w:r>
    </w:p>
    <w:p w14:paraId="15E62E06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Конвенцией о правах ребенка (одобрена Генеральной Ассамблеей ООН 20.11.1989, вступила в силу для СССР 15.09.1990).</w:t>
      </w:r>
    </w:p>
    <w:p w14:paraId="3A806A8E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Федеральным законом от 29.12.2012 № 273-ФЗ «Об образовании в Российской Федерации». </w:t>
      </w:r>
    </w:p>
    <w:p w14:paraId="6B84A346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Федеральным законом от 31.07.2020 № 304-ФЗ «О внесении изменений в Федеральный закон «Об образовании в Российской Федерации» по вопросам воспитания обучающихся». </w:t>
      </w:r>
    </w:p>
    <w:p w14:paraId="5A789E87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Федеральным законом от 24.07.1998 № 124-ФЗ «Об основных гарантиях прав ребенка в Российской Федерации». </w:t>
      </w:r>
    </w:p>
    <w:p w14:paraId="606682AC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Федеральным законом от 30.12.2020 № 489-ФЗ «О молодежной политике в Российской Федерации». </w:t>
      </w:r>
    </w:p>
    <w:p w14:paraId="57AFF453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Приказы №286,287 Министерства просвещения Российской Федерации об утверждении ФГОС начального общего образования и ФГОС основного общего образования от 31 мая 2021 года. </w:t>
      </w:r>
    </w:p>
    <w:p w14:paraId="143CE6F3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Стратегией развития воспитания в Российской Федерации на период до 2025 года (утверждена распоряжением Правительства Российской Федерации от 29.05.2015 № 996-р). </w:t>
      </w:r>
    </w:p>
    <w:p w14:paraId="7F74C719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- Указом Президента Российской Федерации от 21.07.2020 № 474 «О национальных целях развития Российской Федерации на период до 2030 года». </w:t>
      </w:r>
    </w:p>
    <w:p w14:paraId="3E070D95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Указом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 </w:t>
      </w:r>
    </w:p>
    <w:p w14:paraId="2FA0DE94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Планом основных мероприятий, проводимых в рамках Десятилетия детства, на период до 2027 года (утвержден распоряжением Правительства Российской Федерации от 23.01.2021 № 122р). </w:t>
      </w:r>
    </w:p>
    <w:p w14:paraId="49879840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Государственной программой Российской Федерации «Развитие образования» (утверждена Постановлением Правительства Российской Федерации от 26. 12.2017 № 1642). </w:t>
      </w:r>
    </w:p>
    <w:p w14:paraId="71E8A9D6" w14:textId="77777777" w:rsidR="00ED5667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Федеральным проектом «Успех каждого ребенка» (утвержден президиумом Совета при Президенте РФ по стратегическому развитию и национальным проектам, протокол от 24.12.2018 № 16.).</w:t>
      </w:r>
    </w:p>
    <w:p w14:paraId="05C867BD" w14:textId="77777777" w:rsidR="00ED5667" w:rsidRPr="00672C3E" w:rsidRDefault="00234D8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Программа направлена на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  <w:r w:rsidR="0033515D"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406DD6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Программа разработана с учетом возрастных и психологических особенностей участников, направлена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 успешной социализации, формированию экологического сознания и эстетического вкуса, развитию способностей к самовыражению в различных видах творчества.</w:t>
      </w:r>
    </w:p>
    <w:p w14:paraId="66C2A313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Программа является методическим документом, определяющим комплекс основных характеристик воспитательной работы, осуществляемой в детском лагере, разрабатывается с учетом государственной политики в области образования и воспитания.</w:t>
      </w:r>
    </w:p>
    <w:p w14:paraId="53F70550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Программа создана с целью организации непрерывного воспитательного процесса, основывается на единстве и преемственности с общим и дополнительным образованием, соотносится с примерной рабочей программой воспитания для образовательных организаций, реализующих образовательные программы общего образования. </w:t>
      </w:r>
    </w:p>
    <w:p w14:paraId="4693C01A" w14:textId="77777777" w:rsidR="00AB1B0D" w:rsidRPr="00672C3E" w:rsidRDefault="00AB1B0D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>Программа 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14:paraId="2D3D90D2" w14:textId="77777777" w:rsidR="00AB1B0D" w:rsidRPr="00672C3E" w:rsidRDefault="00AB1B0D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1.2. Методологические основы и принципы воспитательной деятельности.</w:t>
      </w:r>
    </w:p>
    <w:p w14:paraId="2DE986EE" w14:textId="77777777" w:rsidR="00ED5667" w:rsidRPr="00672C3E" w:rsidRDefault="00442F7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Методологической основой разработки и реализации Программы воспитательной работы являются два основных подхода: системно-деятельностный; аксиологический.</w:t>
      </w:r>
      <w:r w:rsidR="0033515D"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A2C9A" w14:textId="77777777" w:rsidR="00442F73" w:rsidRPr="00672C3E" w:rsidRDefault="00442F7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Системно-деятельностный подход подразумевает организацию воспитательной деятельности, в которой главное место отводится активной, разносторонней, самостоятельной познавательной деятельности ребёнка и специальным образом организованной совместной деятельности детей и педагогов в условиях временного детского коллектива или временных детских групп.</w:t>
      </w:r>
    </w:p>
    <w:p w14:paraId="1CBE0F7A" w14:textId="77777777" w:rsidR="00442F73" w:rsidRPr="00672C3E" w:rsidRDefault="00442F7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Аксиологический подход представляет собой систему педагогических техник и методов, которые способствуют развитию у 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</w:p>
    <w:p w14:paraId="426474CA" w14:textId="77777777" w:rsidR="00AB1B0D" w:rsidRPr="00672C3E" w:rsidRDefault="00AB1B0D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1.3. Принципы реализации программы.</w:t>
      </w:r>
    </w:p>
    <w:p w14:paraId="22E14F70" w14:textId="77777777" w:rsidR="00193DCE" w:rsidRPr="00672C3E" w:rsidRDefault="00193DCE" w:rsidP="00672C3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принцип единого целевого начала воспитательной деятельности;</w:t>
      </w:r>
    </w:p>
    <w:p w14:paraId="38B13E4D" w14:textId="77777777" w:rsidR="00193DCE" w:rsidRPr="00672C3E" w:rsidRDefault="00193DCE" w:rsidP="00672C3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принцип системности, непрерывности и преемственности воспитательной деятельности;  </w:t>
      </w:r>
    </w:p>
    <w:p w14:paraId="02AFD5CF" w14:textId="77777777" w:rsidR="00193DCE" w:rsidRPr="00672C3E" w:rsidRDefault="00193DCE" w:rsidP="00672C3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принцип единства концептуальных подходов, методов и форм воспитательной деятельности;  </w:t>
      </w:r>
    </w:p>
    <w:p w14:paraId="2EAA24C4" w14:textId="77777777" w:rsidR="00193DCE" w:rsidRPr="00672C3E" w:rsidRDefault="00193DCE" w:rsidP="00672C3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принцип учета возрастных и индивидуальных особенностей воспитанников и их групп;  </w:t>
      </w:r>
    </w:p>
    <w:p w14:paraId="50514062" w14:textId="77777777" w:rsidR="00193DCE" w:rsidRPr="00672C3E" w:rsidRDefault="00193DCE" w:rsidP="00672C3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принцип приоритета конструктивных интересов и потребностей детей;</w:t>
      </w:r>
    </w:p>
    <w:p w14:paraId="581FBD87" w14:textId="77777777" w:rsidR="00193DCE" w:rsidRPr="00672C3E" w:rsidRDefault="00193DCE" w:rsidP="00672C3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принцип реальности и измеримости итогов воспитательной деятельности.</w:t>
      </w:r>
    </w:p>
    <w:p w14:paraId="54B6BA49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155EFC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E9A292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0E7748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02EBFE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2467E8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B31A34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11E73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F9E849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10F70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4E3F7D" w14:textId="77777777" w:rsidR="00672C3E" w:rsidRDefault="00672C3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E6976B" w14:textId="77777777" w:rsidR="0076392E" w:rsidRPr="00672C3E" w:rsidRDefault="0076392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72C3E">
        <w:rPr>
          <w:rFonts w:ascii="Times New Roman" w:hAnsi="Times New Roman" w:cs="Times New Roman"/>
          <w:b/>
          <w:sz w:val="24"/>
          <w:szCs w:val="24"/>
        </w:rPr>
        <w:t>. ЦЕЛЕВОЙ РАЗДЕЛ ПРОГРАММЫ</w:t>
      </w:r>
    </w:p>
    <w:p w14:paraId="664BCB32" w14:textId="77777777" w:rsidR="0076392E" w:rsidRPr="00672C3E" w:rsidRDefault="0076392E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2.1. Цель и задачи воспитания.</w:t>
      </w:r>
    </w:p>
    <w:p w14:paraId="04BF2984" w14:textId="77777777" w:rsidR="0076392E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Современный российский общенациональный воспитательный идеал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 В соответствии с этим идеалом и нормативными правовыми актами Российской Федерации в сфере образования </w:t>
      </w:r>
      <w:r w:rsidRPr="00672C3E">
        <w:rPr>
          <w:rFonts w:ascii="Times New Roman" w:hAnsi="Times New Roman" w:cs="Times New Roman"/>
          <w:b/>
          <w:sz w:val="24"/>
          <w:szCs w:val="24"/>
        </w:rPr>
        <w:t xml:space="preserve">цель воспитания: </w:t>
      </w:r>
      <w:r w:rsidRPr="00672C3E">
        <w:rPr>
          <w:rFonts w:ascii="Times New Roman" w:hAnsi="Times New Roman" w:cs="Times New Roman"/>
          <w:sz w:val="24"/>
          <w:szCs w:val="24"/>
        </w:rPr>
        <w:t>создание условий для личностного развития,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34A85318" w14:textId="77777777" w:rsidR="00442F73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2F73" w:rsidRPr="00672C3E">
        <w:rPr>
          <w:rFonts w:ascii="Times New Roman" w:hAnsi="Times New Roman" w:cs="Times New Roman"/>
          <w:b/>
          <w:sz w:val="24"/>
          <w:szCs w:val="24"/>
        </w:rPr>
        <w:t xml:space="preserve">Задачами Программы воспитательной работы являются:  </w:t>
      </w:r>
    </w:p>
    <w:p w14:paraId="388884A7" w14:textId="77777777" w:rsidR="0076392E" w:rsidRPr="00672C3E" w:rsidRDefault="0076392E" w:rsidP="00672C3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усвоение знаний, норм, духовно-нравственных ценностей, традиций, которые выработало российское общество (социально значимых знаний); </w:t>
      </w:r>
    </w:p>
    <w:p w14:paraId="6855D8B3" w14:textId="77777777" w:rsidR="0076392E" w:rsidRPr="00672C3E" w:rsidRDefault="0076392E" w:rsidP="00672C3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формирование и развитие позитивных личностных отношений к этим нормам, ценностям, традициям (их освоение, принятие);</w:t>
      </w:r>
    </w:p>
    <w:p w14:paraId="406749A8" w14:textId="77777777" w:rsidR="0076392E" w:rsidRPr="00672C3E" w:rsidRDefault="0076392E" w:rsidP="00672C3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приобретение социально значимых знаний, формирование отношения к традиционным базовым российским ценностям.</w:t>
      </w:r>
    </w:p>
    <w:p w14:paraId="55818AD2" w14:textId="77777777" w:rsidR="00193DCE" w:rsidRPr="00672C3E" w:rsidRDefault="00193DC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Для качественной реализации данной цели используется возрастной подход к обучению, воспитанию и развитию детей, а также понимание коллективной сущности воспитательной деятельности в условиях организации отдыха детей и их оздоровления.</w:t>
      </w:r>
    </w:p>
    <w:p w14:paraId="65B77D7E" w14:textId="77777777" w:rsidR="00193DCE" w:rsidRPr="00672C3E" w:rsidRDefault="00193DC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Под возрастными группами понимаются группы детей: </w:t>
      </w:r>
    </w:p>
    <w:p w14:paraId="4B56377E" w14:textId="77777777" w:rsidR="00193DCE" w:rsidRPr="00672C3E" w:rsidRDefault="00193DC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7 - 10 лет – младшие школьники; </w:t>
      </w:r>
    </w:p>
    <w:p w14:paraId="459BCC1E" w14:textId="044C3327" w:rsidR="00193DCE" w:rsidRPr="00672C3E" w:rsidRDefault="00193DC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11 - 1</w:t>
      </w:r>
      <w:r w:rsidR="00BF3C7F">
        <w:rPr>
          <w:rFonts w:ascii="Times New Roman" w:hAnsi="Times New Roman" w:cs="Times New Roman"/>
          <w:sz w:val="24"/>
          <w:szCs w:val="24"/>
        </w:rPr>
        <w:t>3</w:t>
      </w:r>
      <w:r w:rsidRPr="00672C3E">
        <w:rPr>
          <w:rFonts w:ascii="Times New Roman" w:hAnsi="Times New Roman" w:cs="Times New Roman"/>
          <w:sz w:val="24"/>
          <w:szCs w:val="24"/>
        </w:rPr>
        <w:t xml:space="preserve"> лет – подростки; </w:t>
      </w:r>
    </w:p>
    <w:p w14:paraId="7C3860B7" w14:textId="77777777" w:rsidR="00C90B77" w:rsidRDefault="00C90B77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93DCE" w:rsidRPr="00672C3E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93DCE" w:rsidRPr="00672C3E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93DCE" w:rsidRPr="00672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педагогами дополнительного образования.</w:t>
      </w:r>
    </w:p>
    <w:p w14:paraId="400D26CE" w14:textId="77777777" w:rsidR="00C90B77" w:rsidRDefault="00C90B77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3FC8DC3" w14:textId="19E34CFC" w:rsidR="00442F73" w:rsidRPr="00672C3E" w:rsidRDefault="00193DC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.</w:t>
      </w:r>
    </w:p>
    <w:p w14:paraId="6AD75EDC" w14:textId="77777777" w:rsidR="0076392E" w:rsidRPr="00672C3E" w:rsidRDefault="0076392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5F02C6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FA52A6" w14:textId="77777777" w:rsidR="0076392E" w:rsidRPr="00672C3E" w:rsidRDefault="0076392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lastRenderedPageBreak/>
        <w:t>2.2 Ценностные основы содержания воспитательной работы.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4199A5" w14:textId="77777777" w:rsidR="0076392E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Базовой основой содержания данной Программы являются традиционные духовно-нравственные ценности, к которым относятся нравственные ориентиры, формирующие мировоззрение граждан России, передаваемые из поколения к поколению, лежащие в основе общероссийской гражданской идентичности и единого культурного пространства страны, укрепляющие гражданское единство, нашедшие свое уникальное, самобытное проявление в духовном, историческом и культурном развитии многонационального народа России, а также укрепление института семьи, сохранение традиционных семейных ценностей. </w:t>
      </w:r>
    </w:p>
    <w:p w14:paraId="13B04C00" w14:textId="77777777" w:rsidR="0076392E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Ценностно-целевые ориентиры воспитательной работы в организации отдыха детей и их оздоровления направлены на формирование у детей устойчивого чувства гражданской принадлежности, духовно-нравственной культуры и осознанного отношения к основным общечеловеческим и российским ценностям. Программа опирается на признанные в российском обществе ценности, закрепленные в Конституции Российской Федерации и отражающие традиции, культурное и историческое наследие нашей страны.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</w:t>
      </w:r>
    </w:p>
    <w:p w14:paraId="6D60559E" w14:textId="77777777" w:rsidR="0076392E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Приоритетной задачей государства в сфере воспитания детей является развитие высоконравственной, гармонично развитой, социально ответственной личности, разделяющей традиционные российские духовно-нравственные ценности, принятые в российском обществе правила и нормы поведения, обладающей актуальными знаниями и умениями, способной реализовать свой потенциал в условиях современного российского общества, готовой к созидательному труду и защите Родины. </w:t>
      </w:r>
    </w:p>
    <w:p w14:paraId="23C18264" w14:textId="77777777" w:rsidR="0076392E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Программа воспитательной работы в организации отдыха детей и их оздоровления разрабатывается с учетом возрастных и психологических особенностей участников, формирует у них патриотизм, социальную ответственность и уважение к многообразию культур народов России. Особое внимание уделяется развитию личностных качеств, способствующих успешной социализации, формирование экологического сознания и эстетического вкуса, развитие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 и психологического здоровья. </w:t>
      </w:r>
    </w:p>
    <w:p w14:paraId="51B3F0B2" w14:textId="77777777" w:rsidR="0076392E" w:rsidRPr="00672C3E" w:rsidRDefault="0076392E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Достижение цели Программы и решение задач воспитательной работы осуществляется в рамках всех направлений деятельности организации отдыха детей и их оздоровления. Содержание, виды и формы воспитательной работы представлены в соответствующих блоках и модулях: </w:t>
      </w:r>
    </w:p>
    <w:p w14:paraId="7F25C99B" w14:textId="4F6697EE" w:rsidR="0076392E" w:rsidRPr="00672C3E" w:rsidRDefault="0076392E" w:rsidP="00672C3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блок «Мир: наука, культура, мораль»; </w:t>
      </w:r>
    </w:p>
    <w:p w14:paraId="67B4438E" w14:textId="77777777" w:rsidR="0076392E" w:rsidRPr="00672C3E" w:rsidRDefault="0076392E" w:rsidP="00672C3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блок «Россия: прошлое, настоящее, будущее»; </w:t>
      </w:r>
    </w:p>
    <w:p w14:paraId="09908F5B" w14:textId="77777777" w:rsidR="00193DCE" w:rsidRPr="00672C3E" w:rsidRDefault="0076392E" w:rsidP="00672C3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блок «Человек: здоровье, безопасность, семья, творчество, развитие».</w:t>
      </w:r>
    </w:p>
    <w:p w14:paraId="09D857B3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92600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239BC7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1BE998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D7749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0A28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3063D2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72271D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534360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4C8A6D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673530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0581E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F13D08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BF3658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94B105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5811F7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B60206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78A374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37BF9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57C956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D3C5D4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592AD5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CD1EE6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271827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D6454B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2D1FC5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289406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C35A49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6B6D86" w14:textId="77777777" w:rsidR="00D833B5" w:rsidRPr="00672C3E" w:rsidRDefault="0033515D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r w:rsidR="0076392E" w:rsidRPr="00672C3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72C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14A5" w:rsidRPr="00672C3E">
        <w:rPr>
          <w:rFonts w:ascii="Times New Roman" w:hAnsi="Times New Roman" w:cs="Times New Roman"/>
          <w:b/>
          <w:sz w:val="24"/>
          <w:szCs w:val="24"/>
        </w:rPr>
        <w:t>СОДЕРЖАТЕЛЬНЫЙ РАЗДЕЛ.</w:t>
      </w:r>
    </w:p>
    <w:p w14:paraId="695580B3" w14:textId="77777777" w:rsidR="009E46EF" w:rsidRPr="00672C3E" w:rsidRDefault="009E46EF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3.1. Основные направления воспитания.</w:t>
      </w:r>
    </w:p>
    <w:p w14:paraId="103736C3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В основу каждого направления воспитательной работы в организации отдыха детей и их оздоровления заложены базовые ценности, которые способствуют всестороннему развитию личности и успешной социализации в современных условиях.</w:t>
      </w:r>
    </w:p>
    <w:p w14:paraId="313C8140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Основные направления воспитательной работы включают в себя:</w:t>
      </w:r>
    </w:p>
    <w:p w14:paraId="793746BE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>гражданское воспитание</w:t>
      </w:r>
      <w:r w:rsidRPr="00672C3E">
        <w:rPr>
          <w:rFonts w:ascii="Times New Roman" w:hAnsi="Times New Roman" w:cs="Times New Roman"/>
          <w:sz w:val="24"/>
          <w:szCs w:val="24"/>
        </w:rPr>
        <w:t>,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знание и уважение прав, свобод и обязанностей гражданина Российской Федерации;</w:t>
      </w:r>
    </w:p>
    <w:p w14:paraId="58A1E6B3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>патриотическое воспитание</w:t>
      </w:r>
      <w:r w:rsidRPr="00672C3E">
        <w:rPr>
          <w:rFonts w:ascii="Times New Roman" w:hAnsi="Times New Roman" w:cs="Times New Roman"/>
          <w:sz w:val="24"/>
          <w:szCs w:val="24"/>
        </w:rPr>
        <w:t xml:space="preserve"> –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 </w:t>
      </w:r>
    </w:p>
    <w:p w14:paraId="561C4EA5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>духовно-нравственное развитие</w:t>
      </w:r>
      <w:r w:rsidRPr="00672C3E">
        <w:rPr>
          <w:rFonts w:ascii="Times New Roman" w:hAnsi="Times New Roman" w:cs="Times New Roman"/>
          <w:sz w:val="24"/>
          <w:szCs w:val="24"/>
        </w:rPr>
        <w:t xml:space="preserve"> и воспитание 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 </w:t>
      </w:r>
    </w:p>
    <w:p w14:paraId="1702062E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</w:t>
      </w:r>
      <w:r w:rsidRPr="00672C3E">
        <w:rPr>
          <w:rFonts w:ascii="Times New Roman" w:hAnsi="Times New Roman" w:cs="Times New Roman"/>
          <w:b/>
          <w:sz w:val="24"/>
          <w:szCs w:val="24"/>
        </w:rPr>
        <w:t xml:space="preserve"> эстетическое воспитание:</w:t>
      </w:r>
      <w:r w:rsidRPr="00672C3E">
        <w:rPr>
          <w:rFonts w:ascii="Times New Roman" w:hAnsi="Times New Roman" w:cs="Times New Roman"/>
          <w:sz w:val="24"/>
          <w:szCs w:val="24"/>
        </w:rPr>
        <w:t xml:space="preserve">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 </w:t>
      </w:r>
    </w:p>
    <w:p w14:paraId="43B3DE50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  <w:r w:rsidRPr="00672C3E">
        <w:rPr>
          <w:rFonts w:ascii="Times New Roman" w:hAnsi="Times New Roman" w:cs="Times New Roman"/>
          <w:sz w:val="24"/>
          <w:szCs w:val="24"/>
        </w:rPr>
        <w:t xml:space="preserve"> воспитание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 </w:t>
      </w:r>
    </w:p>
    <w:p w14:paraId="66648777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 xml:space="preserve">физическое воспитание: </w:t>
      </w:r>
      <w:r w:rsidRPr="00672C3E">
        <w:rPr>
          <w:rFonts w:ascii="Times New Roman" w:hAnsi="Times New Roman" w:cs="Times New Roman"/>
          <w:sz w:val="24"/>
          <w:szCs w:val="24"/>
        </w:rPr>
        <w:t>формирование культуры здорового образа жизни и эмоционального благополучия: компонент здоровьесберегающей работы, создание благоприятного психологического климата, обеспечение рациональной и безопасной организации оздоровительного процесса, эффективной физкультурно-оздоровительной работы, рационального питания, создание безопасной среды, освоение детьми норм безопасного поведения в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 природной, социальной среде, ч</w:t>
      </w:r>
      <w:r w:rsidRPr="00672C3E">
        <w:rPr>
          <w:rFonts w:ascii="Times New Roman" w:hAnsi="Times New Roman" w:cs="Times New Roman"/>
          <w:sz w:val="24"/>
          <w:szCs w:val="24"/>
        </w:rPr>
        <w:t>резвычайных ситуациях;</w:t>
      </w:r>
    </w:p>
    <w:p w14:paraId="39ADC95B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  <w:r w:rsidRPr="00672C3E">
        <w:rPr>
          <w:rFonts w:ascii="Times New Roman" w:hAnsi="Times New Roman" w:cs="Times New Roman"/>
          <w:sz w:val="24"/>
          <w:szCs w:val="24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ценностей;</w:t>
      </w:r>
    </w:p>
    <w:p w14:paraId="5B127BD4" w14:textId="77777777" w:rsidR="009E46EF" w:rsidRPr="00672C3E" w:rsidRDefault="009E46E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b/>
          <w:sz w:val="24"/>
          <w:szCs w:val="24"/>
        </w:rPr>
        <w:t>познавательное направление воспитания:</w:t>
      </w:r>
      <w:r w:rsidRPr="00672C3E">
        <w:rPr>
          <w:rFonts w:ascii="Times New Roman" w:hAnsi="Times New Roman" w:cs="Times New Roman"/>
          <w:sz w:val="24"/>
          <w:szCs w:val="24"/>
        </w:rPr>
        <w:t xml:space="preserve"> стремление к познанию себя и других людей, природы и общества, к знаниям, образованию.</w:t>
      </w:r>
    </w:p>
    <w:p w14:paraId="6F2550B3" w14:textId="77777777" w:rsidR="00A240FC" w:rsidRPr="00672C3E" w:rsidRDefault="00A240FC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3.2. БЛОК «Мир: наука, культура, мораль».</w:t>
      </w:r>
    </w:p>
    <w:p w14:paraId="0595D752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Содержание данного блока отражает комплекс мероприятий, который основан на общечеловеческих ценностях, равноправии и взаимном уважении народов, государств в мировом сообществе, невмешательстве во внутренние дела государств, сотрудничестве и дружбе между странами. В процессе становления человечество определило для себя три сферы постижения мира – Наука, Культура и Мораль, которые сопряжены в свою очередь с тремя философскими ценностно-смысловыми категориями – Истина, Красота и Добро. Именно поэтому в содержании данного блока учитываются такие категории как мировая культура, знакомство с достижениями науки с античных времен до наших дней, вклад российских ученых и деятелей культуры в мировые культуру и науку; знакомство с духовными ценностями человечества.</w:t>
      </w:r>
    </w:p>
    <w:p w14:paraId="607214AB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Деятельность блока «Мир: наука, культура, мораль» реализуется в следующих форматах: </w:t>
      </w:r>
    </w:p>
    <w:p w14:paraId="138FC096" w14:textId="3F670A69" w:rsidR="00A240FC" w:rsidRPr="00672C3E" w:rsidRDefault="002E0E3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 исторические игры, информационные часы на тему: «Жизнь замечательных людей», на которых ребятам задаются образцы нравственного поведения, через знакомство с историческими деятелями науки и культуры разных стран и эпох, с героями-защитниками Отечества. Задавая подобные примеры, вожатым и педагогам рекомендуется конкретизировать стремления, идеалы ребят, убеждать в целесообразности тех взглядов, поступков, которые стимулируют самовоспитание; </w:t>
      </w:r>
    </w:p>
    <w:p w14:paraId="0CDBF384" w14:textId="03A3125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игровые форматы, направленные на знакомство с мировым и общероссийским культурным наследием в области искусства, литературы, музыки, изобразительного творчества, архитектуры, театра,  кинематографа, мультипликации. Знакомя ребят с историей человечества, с мировой культурой и наукой важно создать такие условия, при которых воспитанников будет окружать как можно больше положительных примеров, а упоминая отрицательные примеры, формировать негативное отношение к отрицательным действиям и поступкам. </w:t>
      </w:r>
    </w:p>
    <w:p w14:paraId="6D19CB31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тематические мероприятия, направленные на формирование культуры мира, позволяющие ребятам осознать важность уважения к разнообразию культур и народов, развить навыки гармоничного взаимодействия и сотрудничества. Мероприятия, которые </w:t>
      </w: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помогают понять, что мир является основой благополучия каждого человека и человечества в целом. </w:t>
      </w:r>
    </w:p>
    <w:p w14:paraId="11951881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события и мероприятия, отражающие ценности созидания и науки: стремление 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</w:t>
      </w:r>
    </w:p>
    <w:p w14:paraId="1FD9D087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а) проведение интеллектуальных и познавательных игр; </w:t>
      </w:r>
    </w:p>
    <w:p w14:paraId="02217F59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б) организация конструкторской, исследовательской и проектной деятельности; </w:t>
      </w:r>
    </w:p>
    <w:p w14:paraId="5A1F2490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в) просмотр научно-популярных фильмов; </w:t>
      </w:r>
    </w:p>
    <w:p w14:paraId="77CAA119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г) встречи с интересными людьми, дискуссионные клубы, дебаты, диспуты.</w:t>
      </w:r>
    </w:p>
    <w:p w14:paraId="3393256F" w14:textId="77777777" w:rsidR="00A240FC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мероприятия и дела, направленные на изучение России, русского и национальных языков, родного края, населенного пункта как культурного пространства, фольклорные праздники в контексте мировой культуры и нематериального наследия. Знакомство детей и подростков не только с красотой нашей планеты, но и в первую очередь, с историей своего населенного пункта, края, региона, страны; </w:t>
      </w:r>
    </w:p>
    <w:p w14:paraId="2F0FD5C9" w14:textId="4F120536" w:rsidR="00AB7C49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тематические беседы и диалоги на тему духовно-нравственного воспитания. Проведение обсуждений на темы морали, духовных  ценностей, честности, справедливости и милосердия. Формат: открытые беседы, где дети делятся своими мыслями и учатся слушать других.</w:t>
      </w:r>
    </w:p>
    <w:p w14:paraId="0D895E48" w14:textId="77777777" w:rsidR="00AB7C49" w:rsidRPr="00672C3E" w:rsidRDefault="00A240FC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3.3. БЛОК «Россия: прошлое, настоящее, будущее».</w:t>
      </w:r>
    </w:p>
    <w:p w14:paraId="69F2B6F6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Содержание блока отражает комплекс мероприятий, который основан на общероссийских ценностях. </w:t>
      </w:r>
    </w:p>
    <w:p w14:paraId="1F61EE29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Первый комплекс</w:t>
      </w:r>
      <w:r w:rsidRPr="00672C3E">
        <w:rPr>
          <w:rFonts w:ascii="Times New Roman" w:hAnsi="Times New Roman" w:cs="Times New Roman"/>
          <w:sz w:val="24"/>
          <w:szCs w:val="24"/>
        </w:rPr>
        <w:t xml:space="preserve"> мероприятий связан с народом России, его тысячелетней историей, с общероссийской культурной принадлежностью и идентичностью, с историческим единством народа России, общностью его исторической судьбы, памятью предков, передавших нам любовь и уважение к Отечеству, веру в добро и справедливость. </w:t>
      </w:r>
    </w:p>
    <w:p w14:paraId="0AFA58DD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Предполагаемые форматы мероприятий: </w:t>
      </w:r>
    </w:p>
    <w:p w14:paraId="412FD214" w14:textId="77777777" w:rsidR="00782B98" w:rsidRPr="00672C3E" w:rsidRDefault="00782B98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>церемония подъема (спуска) Государственного флага Российской Федерации и исполнение Государственного гимна Российской Федерации; торжественная церемония подъема (спуска) Государственного флага Российской Федерации проводится в день открытия (закрытия) смены и в дни государственных п</w:t>
      </w:r>
      <w:r w:rsidRPr="00672C3E">
        <w:rPr>
          <w:rFonts w:ascii="Times New Roman" w:hAnsi="Times New Roman" w:cs="Times New Roman"/>
          <w:sz w:val="24"/>
          <w:szCs w:val="24"/>
        </w:rPr>
        <w:t>раздников Российской Федерации;</w:t>
      </w:r>
    </w:p>
    <w:p w14:paraId="629B2128" w14:textId="77777777" w:rsidR="00782B98" w:rsidRPr="00672C3E" w:rsidRDefault="00782B98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Дни единых действий. Государственные праздники и события, Дни воинской славы России, памятные и юбилейные мероприятия регионального и федерального уровней, которые обязательно включаются в календарный план воспитательной работы и проводятся по единым федеральным методическим рекомендациям и материалам. </w:t>
      </w:r>
      <w:r w:rsidR="00A240FC"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дополняется и актуализируется ежегодно в соответствии с памятными датами, юбилеями общероссийского, регионального, местного значения, документами Президента Российской Федерации, Правительства Российской Федерации, перечнями рекомендуемых воспитательных событий Министерства просвещения Российской Федерации, методическими рекомендациями исполнительных органов власти в сфере образования; использование в работе материалов культурно-просветительского проекта «Цивилизационное наследие России» – важнейшего ресурса в воспитании подрастающего поколения, который включает в себя знания о родной природе, достижения культуры и искусства, изобретения и масштабные проекты, реализованные всей страной, это примеры сложных решений, которые принимались людьми в непростых обстоятельствах. Каждый ребенок должен понимать, что цивилизационное наследие России прежде всего – это подвиги и примеры ратного труда, судьбоносные исторические события, имена тех, кто прославлял Отечество, а также памятники культуры. </w:t>
      </w:r>
    </w:p>
    <w:p w14:paraId="7453D7D7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Второй комплекс</w:t>
      </w:r>
      <w:r w:rsidRPr="00672C3E">
        <w:rPr>
          <w:rFonts w:ascii="Times New Roman" w:hAnsi="Times New Roman" w:cs="Times New Roman"/>
          <w:sz w:val="24"/>
          <w:szCs w:val="24"/>
        </w:rPr>
        <w:t xml:space="preserve"> мероприятий касается суверенитета и безопасности, защиты российского общества, народа России, и в первую очередь, памяти защитников Отечества и подвигов героев Отечества, сохранения исторической правды. </w:t>
      </w:r>
    </w:p>
    <w:p w14:paraId="4F8C4AEA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Предполагаемые форматы мероприятий: «Час Памяти», «Час Мужества»</w:t>
      </w:r>
      <w:r w:rsidR="00782B98" w:rsidRPr="00672C3E">
        <w:rPr>
          <w:rFonts w:ascii="Times New Roman" w:hAnsi="Times New Roman" w:cs="Times New Roman"/>
          <w:sz w:val="24"/>
          <w:szCs w:val="24"/>
        </w:rPr>
        <w:t>.</w:t>
      </w:r>
    </w:p>
    <w:p w14:paraId="5422DDEE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782B98"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Pr="00672C3E">
        <w:rPr>
          <w:rFonts w:ascii="Times New Roman" w:hAnsi="Times New Roman" w:cs="Times New Roman"/>
          <w:sz w:val="24"/>
          <w:szCs w:val="24"/>
        </w:rPr>
        <w:t xml:space="preserve">проведение тематических занятий </w:t>
      </w:r>
      <w:r w:rsidR="00782B98" w:rsidRPr="00672C3E">
        <w:rPr>
          <w:rFonts w:ascii="Times New Roman" w:hAnsi="Times New Roman" w:cs="Times New Roman"/>
          <w:sz w:val="24"/>
          <w:szCs w:val="24"/>
        </w:rPr>
        <w:t xml:space="preserve"> о героизме и мужестве, раскрывающих </w:t>
      </w:r>
      <w:r w:rsidRPr="00672C3E">
        <w:rPr>
          <w:rFonts w:ascii="Times New Roman" w:hAnsi="Times New Roman" w:cs="Times New Roman"/>
          <w:sz w:val="24"/>
          <w:szCs w:val="24"/>
        </w:rPr>
        <w:t xml:space="preserve">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 </w:t>
      </w:r>
    </w:p>
    <w:p w14:paraId="58A8D504" w14:textId="77777777" w:rsidR="00782B98" w:rsidRPr="00672C3E" w:rsidRDefault="00782B98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>вовлечение ребят в просветительский проект «Без срока давности», который нацелен на патриотическое воспитание детей и подростков, направлен на формирование их приверженности традиционным российским духовно-нравственным ценностям – любви к Родине, добру, милосердию, сострадани</w:t>
      </w:r>
      <w:r w:rsidRPr="00672C3E">
        <w:rPr>
          <w:rFonts w:ascii="Times New Roman" w:hAnsi="Times New Roman" w:cs="Times New Roman"/>
          <w:sz w:val="24"/>
          <w:szCs w:val="24"/>
        </w:rPr>
        <w:t>ю, взаимопомощи, чувству долга;</w:t>
      </w:r>
    </w:p>
    <w:p w14:paraId="6000E753" w14:textId="77777777" w:rsidR="00782B98" w:rsidRPr="00672C3E" w:rsidRDefault="00782B98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посещение мемориальных комплексов и памятных мест, посвященных увековечиванию памяти мирных жителей, погибших от рук нацистов и их пособников в годы Великой Отечественной войны. </w:t>
      </w:r>
    </w:p>
    <w:p w14:paraId="1DB73212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Третий комплекс</w:t>
      </w:r>
      <w:r w:rsidRPr="00672C3E">
        <w:rPr>
          <w:rFonts w:ascii="Times New Roman" w:hAnsi="Times New Roman" w:cs="Times New Roman"/>
          <w:sz w:val="24"/>
          <w:szCs w:val="24"/>
        </w:rPr>
        <w:t xml:space="preserve"> мероприятий направлен на служение российскому обществу и исторически сложившееся государственное единство, гражданство Российской Федерации и приверженность Российскому государству. Многообразие народов России, российского общества: народы, национальные общины, религии, культуры, языки – всё, что являются ценностью. </w:t>
      </w:r>
    </w:p>
    <w:p w14:paraId="1808AAFE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>Реализация данных мероприятий возможна как самостоятельно, так и во взаимодействии с Общероссийским общественно-государственным движен</w:t>
      </w:r>
      <w:r w:rsidR="00782B98" w:rsidRPr="00672C3E">
        <w:rPr>
          <w:rFonts w:ascii="Times New Roman" w:hAnsi="Times New Roman" w:cs="Times New Roman"/>
          <w:sz w:val="24"/>
          <w:szCs w:val="24"/>
        </w:rPr>
        <w:t>ием детей и молодежи «Движение П</w:t>
      </w:r>
      <w:r w:rsidRPr="00672C3E">
        <w:rPr>
          <w:rFonts w:ascii="Times New Roman" w:hAnsi="Times New Roman" w:cs="Times New Roman"/>
          <w:sz w:val="24"/>
          <w:szCs w:val="24"/>
        </w:rPr>
        <w:t xml:space="preserve">ервых». </w:t>
      </w:r>
    </w:p>
    <w:p w14:paraId="1F948C92" w14:textId="77777777" w:rsidR="00782B98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С целью формирования у детей и подростков гражданского самосознания могут проводиться информационные часы и акции «Государственная символика России», «День России», «Св</w:t>
      </w:r>
      <w:r w:rsidR="00782B98" w:rsidRPr="00672C3E">
        <w:rPr>
          <w:rFonts w:ascii="Times New Roman" w:hAnsi="Times New Roman" w:cs="Times New Roman"/>
          <w:sz w:val="24"/>
          <w:szCs w:val="24"/>
        </w:rPr>
        <w:t>еча Памяти», «Герои моей семьи»</w:t>
      </w:r>
      <w:r w:rsidRPr="00672C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17CA8" w14:textId="77777777" w:rsidR="00BB7943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Четвертый комплекс</w:t>
      </w:r>
      <w:r w:rsidRPr="00672C3E">
        <w:rPr>
          <w:rFonts w:ascii="Times New Roman" w:hAnsi="Times New Roman" w:cs="Times New Roman"/>
          <w:sz w:val="24"/>
          <w:szCs w:val="24"/>
        </w:rPr>
        <w:t xml:space="preserve"> мероприятий связан с русским языком - государственным языком Российской Федерации. Это язык межнационального общения, который является средством коммуникации всех народов Российской Федерации, основой их социально</w:t>
      </w:r>
      <w:r w:rsidR="00BB7943" w:rsidRPr="00672C3E">
        <w:rPr>
          <w:rFonts w:ascii="Times New Roman" w:hAnsi="Times New Roman" w:cs="Times New Roman"/>
          <w:sz w:val="24"/>
          <w:szCs w:val="24"/>
        </w:rPr>
        <w:t>-</w:t>
      </w:r>
      <w:r w:rsidRPr="00672C3E">
        <w:rPr>
          <w:rFonts w:ascii="Times New Roman" w:hAnsi="Times New Roman" w:cs="Times New Roman"/>
          <w:sz w:val="24"/>
          <w:szCs w:val="24"/>
        </w:rPr>
        <w:t xml:space="preserve">экономической, культурной и духовной консолидации. </w:t>
      </w:r>
    </w:p>
    <w:p w14:paraId="0577F4AE" w14:textId="77777777" w:rsidR="00BB7943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Предполагаемые форматы мероприятий: </w:t>
      </w:r>
    </w:p>
    <w:p w14:paraId="65F25ACD" w14:textId="354BDC23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>организация выставок книг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A240FC" w:rsidRPr="00672C3E">
        <w:rPr>
          <w:rFonts w:ascii="Times New Roman" w:hAnsi="Times New Roman" w:cs="Times New Roman"/>
          <w:sz w:val="24"/>
          <w:szCs w:val="24"/>
        </w:rPr>
        <w:t>, посвященных русскому языку, литературе и культуре, способствует погружению участников в мир словесного искусства. Каждая выставка раскрывает определенную тему, знакомит с произведениями классиков и современных авторов, отражает богатство и выразительность русского языка. Такие мероприятия вдохновляют на чтение, стимулируют интерес к языковому наследию</w:t>
      </w:r>
      <w:r w:rsidRPr="00672C3E">
        <w:rPr>
          <w:rFonts w:ascii="Times New Roman" w:hAnsi="Times New Roman" w:cs="Times New Roman"/>
          <w:sz w:val="24"/>
          <w:szCs w:val="24"/>
        </w:rPr>
        <w:t xml:space="preserve"> и развивают вкус к литературе;</w:t>
      </w:r>
    </w:p>
    <w:p w14:paraId="1D924F07" w14:textId="384AE241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 посвященные выдающимся писателям, поэтам и языковым традициям России. Эти события и мероприятия помогают детям и подросткам осознать значимость языка как ключевого элемента национальной идентичности, вдохновляют на изучение русского слова и пробуждают интерес к его сохранению и развитию; </w:t>
      </w:r>
    </w:p>
    <w:p w14:paraId="10EE903E" w14:textId="41D92FE2" w:rsidR="00BB7943" w:rsidRPr="00672C3E" w:rsidRDefault="003C7907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, включающие игры и акции, связанные с орфографией и пунктуацией. Эти </w:t>
      </w:r>
      <w:r>
        <w:rPr>
          <w:rFonts w:ascii="Times New Roman" w:hAnsi="Times New Roman" w:cs="Times New Roman"/>
          <w:sz w:val="24"/>
          <w:szCs w:val="24"/>
        </w:rPr>
        <w:t>мероприятия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 направлены на развитие языковой грамотности через увлекательные форматы. Сквозные игры, такие как: «Орфографический марафон» или «Пунктуационная дуэль», которые вовлекают участников в процесс изучения правил русского языка в игровой форме. Акции, например, «День грамотного письма» или «Пиши без ошибок», мотивируют детей и подростков применять знания на практике, делая грамотность неотъемлемой частью повседневной жизни. Такие проекты формируют устойчивые навыки письма и любви к родному языку; конкурсы, посвященные русскому языку, которые помогают детям и подросткам раскрыть творческий потенциал. Соревнования, такие как: «Знаток русского языка» или «Слоговая головоломка». Конкурсы сочинений, стихов или эссе на темы, связанные с языковыми ценностями, вдохновляющие на самовыражение, показывают красоту русского слова; коллективно</w:t>
      </w:r>
      <w:r w:rsidR="00BB7943" w:rsidRPr="00672C3E">
        <w:rPr>
          <w:rFonts w:ascii="Times New Roman" w:hAnsi="Times New Roman" w:cs="Times New Roman"/>
          <w:sz w:val="24"/>
          <w:szCs w:val="24"/>
        </w:rPr>
        <w:t>-</w:t>
      </w:r>
      <w:r w:rsidR="00A240FC"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творческие дела по мотивам русских народных сказок; литературные конкурсы, конкурсы чтецов; реконструкция русских народных праздников; проекты по собранию русских пословиц и поговорок; крылатых выражений о родстве, дружбе, верности и других нравственных ориентирах, выраженных точным и красивым русским языком. </w:t>
      </w:r>
    </w:p>
    <w:p w14:paraId="2B20660E" w14:textId="77777777" w:rsidR="00BB7943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Пятый комплекс</w:t>
      </w:r>
      <w:r w:rsidRPr="00672C3E">
        <w:rPr>
          <w:rFonts w:ascii="Times New Roman" w:hAnsi="Times New Roman" w:cs="Times New Roman"/>
          <w:sz w:val="24"/>
          <w:szCs w:val="24"/>
        </w:rPr>
        <w:t xml:space="preserve"> мероприятий связан с родной природой (малой Родины, своего края, России), с ответственностью за сохранение природы перед будущими поколениями с бережливостью в использовании природных ресурсов. </w:t>
      </w:r>
    </w:p>
    <w:p w14:paraId="14F7DE29" w14:textId="77777777" w:rsidR="00BB7943" w:rsidRPr="00672C3E" w:rsidRDefault="00A240F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Предполагаемые форматы мероприятий: </w:t>
      </w:r>
    </w:p>
    <w:p w14:paraId="041291C8" w14:textId="77777777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>экологические игры, актуализирующие</w:t>
      </w:r>
      <w:r w:rsidRPr="00672C3E">
        <w:rPr>
          <w:rFonts w:ascii="Times New Roman" w:hAnsi="Times New Roman" w:cs="Times New Roman"/>
          <w:sz w:val="24"/>
          <w:szCs w:val="24"/>
        </w:rPr>
        <w:t xml:space="preserve"> имеющийся опыт и знания детей;</w:t>
      </w:r>
    </w:p>
    <w:p w14:paraId="576F52B0" w14:textId="77777777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экскурсии по территории, знакомящие детей с природными объектами, позволяющие изучать природные объекты в естественной среде, жизнеобеспечивающие взаимосвязь и взаимозависимость в целостной экосистеме; </w:t>
      </w:r>
    </w:p>
    <w:p w14:paraId="64C40A25" w14:textId="77777777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беседы об особенностях родного края; </w:t>
      </w:r>
    </w:p>
    <w:p w14:paraId="4FC60FF9" w14:textId="77777777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 xml:space="preserve">акции, демонстрирующие преимущества бережного отношение к природе, воде, электричеству, которые учат ребят минимизировать или ликвидировать вред, наносимый природе; </w:t>
      </w:r>
    </w:p>
    <w:p w14:paraId="7C5F97D3" w14:textId="77777777" w:rsidR="00A240FC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A240FC" w:rsidRPr="00672C3E">
        <w:rPr>
          <w:rFonts w:ascii="Times New Roman" w:hAnsi="Times New Roman" w:cs="Times New Roman"/>
          <w:sz w:val="24"/>
          <w:szCs w:val="24"/>
        </w:rPr>
        <w:t>свод экологических правил в отряде и в целом в лагере; конкурс рисунков, плакатов, инсценировок на экологическую тематику; встречи и беседы эко-волонтерами в форматах «100 вопросов к взрослому» или «Классные встречи».</w:t>
      </w:r>
    </w:p>
    <w:p w14:paraId="7A5067B8" w14:textId="77777777" w:rsidR="00BB7943" w:rsidRPr="00672C3E" w:rsidRDefault="00BB7943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3.4. БЛОК «Человек: здоровье, безопасность, семья, творчество, развитие».</w:t>
      </w:r>
    </w:p>
    <w:p w14:paraId="79A7F799" w14:textId="77777777" w:rsidR="00BB7943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Данный блок отражает комплекс мероприятий, направленных на воспитание культуры здорового образа жизни, личной и общественной безопасности и ориентирован на следующие ценности, закрепленные в Конституции: жизнь, здоровье, охрана здоровья, право на медицинскую помощь, благоприятную окружающую среду; честь, доброе имя, достоинство личности, личная свобода, безопасность, неприкосновенность личности, жилища, личная тайна; свобода слова, убеждений, творчества, совести, вероисповедания, языка, передвижения и выбора места проживания, охрана интеллектуальной собственности; родители, любовь и уважение детьми своих родителей; дети, любовь и забота родителей о детях. Создание условий для достойного воспитания детей в семье; родной дом, традиционные семейные ценности, их сохранение и зашита, традиции своей семьи, рода, родственники; защита государством семьи, материнства, отцовства и детства.</w:t>
      </w:r>
    </w:p>
    <w:p w14:paraId="3BD2AF3B" w14:textId="77777777" w:rsidR="00291DCA" w:rsidRPr="00672C3E" w:rsidRDefault="00BB7943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Реализация воспитательного потенциала</w:t>
      </w:r>
      <w:r w:rsidR="00291DCA" w:rsidRPr="00672C3E">
        <w:rPr>
          <w:rFonts w:ascii="Times New Roman" w:hAnsi="Times New Roman" w:cs="Times New Roman"/>
          <w:sz w:val="24"/>
          <w:szCs w:val="24"/>
        </w:rPr>
        <w:t xml:space="preserve"> данного блока предусматривает:</w:t>
      </w:r>
    </w:p>
    <w:p w14:paraId="1C992DA6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проведение физкультурно-оздоровительных, спортивных мероприятий: зарядка, спортивные игры и соревнования; </w:t>
      </w:r>
    </w:p>
    <w:p w14:paraId="3B78EA29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просветительские беседы, направленные на профилактику вредных привычек и привлечение интереса детей к занятиям физкультурой и спортом; </w:t>
      </w:r>
    </w:p>
    <w:p w14:paraId="28BBEADB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создание условий для физической и психологической безопасности ребенка в условиях организации отдыха детей и их оздоровления, профилактика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в детской и подростковой среде, психолого-педагогическое сопровождение воспитательного процесса в организации; </w:t>
      </w:r>
    </w:p>
    <w:p w14:paraId="4C2DA3BB" w14:textId="4DDC1AA6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проведение целенаправленной работы всего педагогического 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деятельности; </w:t>
      </w:r>
    </w:p>
    <w:p w14:paraId="0DEF246A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проведение инструктажей и игр, знакомящих с правилами безопасного поведения на дорогах и в транспорте, правилами пожарной безопасности, правилами безопасности при занятиях спортом, правилами поведения на водоемах, правилами поведения в общественных местах, правилами поведения при массовом скоплении людей и</w:t>
      </w:r>
      <w:r w:rsidR="00291DCA"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Pr="00672C3E">
        <w:rPr>
          <w:rFonts w:ascii="Times New Roman" w:hAnsi="Times New Roman" w:cs="Times New Roman"/>
          <w:sz w:val="24"/>
          <w:szCs w:val="24"/>
        </w:rPr>
        <w:t xml:space="preserve">т.д.; </w:t>
      </w:r>
    </w:p>
    <w:p w14:paraId="2A54A411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проведение тренировочной эвакуации при пожаре и на случай обнаружения взрывчатых веществ; </w:t>
      </w:r>
    </w:p>
    <w:p w14:paraId="0C26E470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разработка и реализация разных форм профилактических воспитательных мероприятий: антиалкогольные, против курения, безопасность в цифровой среде, против вовлечения в деструктивные группы в социальных сетях, в деструктивные молодежные, религиозные объединения, субкультуры, информирующие о безопасности дорожного движения, противопожарной безопасность, гражданской обороны, антитеррористической, антиэкстремистской безопасности и т.д.; </w:t>
      </w:r>
    </w:p>
    <w:p w14:paraId="4B16625F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</w:t>
      </w:r>
      <w:r w:rsidR="00291DCA" w:rsidRPr="00672C3E">
        <w:rPr>
          <w:rFonts w:ascii="Times New Roman" w:hAnsi="Times New Roman" w:cs="Times New Roman"/>
          <w:sz w:val="24"/>
          <w:szCs w:val="24"/>
        </w:rPr>
        <w:t>здействию, групповому давлению;</w:t>
      </w:r>
    </w:p>
    <w:p w14:paraId="34C8AD81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поддержка инициатив детей, педагогов в сфере укрепления безопасности жизнедеятельности, профилактики правонарушений, девиаций, организация деятельности, альтернативной девиантному поведению – познание (путешествия), испытание себя (походы, спорт), значимое общение, любовь, творчество, деятельность (в том числе профессиональная, религиозно-духовная, благотворительная, искусство и др.); </w:t>
      </w:r>
    </w:p>
    <w:p w14:paraId="11B50349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мероприятия, игры, проекты, направленные на формирование у детей и подростков социально-ценностного отношения к семье как первоосновы принадлежности к народу, Отечеству; </w:t>
      </w:r>
    </w:p>
    <w:p w14:paraId="684BBDB1" w14:textId="77777777" w:rsidR="00291DCA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игры, проекты, 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</w:t>
      </w:r>
    </w:p>
    <w:p w14:paraId="3CB915A7" w14:textId="77777777" w:rsidR="00BB7943" w:rsidRPr="00672C3E" w:rsidRDefault="00BB7943" w:rsidP="00672C3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деятельности, различных игр, акций и мероприятий.</w:t>
      </w:r>
    </w:p>
    <w:p w14:paraId="23808628" w14:textId="77777777" w:rsidR="00291DCA" w:rsidRPr="00672C3E" w:rsidRDefault="00291DCA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3.5. Инвариантные общие содержательные модули.</w:t>
      </w:r>
    </w:p>
    <w:p w14:paraId="14A761E2" w14:textId="77777777" w:rsidR="00291DCA" w:rsidRPr="00672C3E" w:rsidRDefault="00624FF6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3.5.1. Модуль «Спортивно-оздоровительная работа».</w:t>
      </w:r>
    </w:p>
    <w:p w14:paraId="7462DB2A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Спортивно-оздоровительная работа в организации отдыха детей и их оздоровления включает в себя: </w:t>
      </w:r>
    </w:p>
    <w:p w14:paraId="0F7EBFB7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организацию оптимального режима дня; </w:t>
      </w:r>
    </w:p>
    <w:p w14:paraId="0C8D80DD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расчет двигательной активности; </w:t>
      </w:r>
    </w:p>
    <w:p w14:paraId="2B95464C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обеспечение рационального питания; </w:t>
      </w:r>
    </w:p>
    <w:p w14:paraId="18B6AB4D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физическое воспитание. </w:t>
      </w:r>
    </w:p>
    <w:p w14:paraId="32D66CB5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Физическое воспитание организуется через спортивно-оздоровительную деятельность, которая характеризуется направленностью на укрепление здоровья детей и создание представления о бережном к нему отношении, формирование потребности в регулярных занятиях физической культурой и использование их в разнообразных формах активного отдыха. </w:t>
      </w:r>
    </w:p>
    <w:p w14:paraId="67153D62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Занятия физической культурой являются незаменимым средством решения комплекса взаимосвязанных задач, направленных на укрепление здоровья детей, пропаганду физической культуры и занятий спортом, как составляющих частей здорового образа жизни, воспитание морально-волевых качеств, повышение уровня физического развития. </w:t>
      </w:r>
    </w:p>
    <w:p w14:paraId="34E0CC71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Физическое воспитание представляет собой: </w:t>
      </w:r>
    </w:p>
    <w:p w14:paraId="2F0FDDD9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физкультурно-оздоровительные занятия, которые проводятся с детьми по графику, максимально на открытых площадках; </w:t>
      </w:r>
    </w:p>
    <w:p w14:paraId="0EBE9CA9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различные виды гимнастик, утренняя вариативная зарядка (спортивная, танцевальная, дыхательная, беговая, игровая); </w:t>
      </w:r>
    </w:p>
    <w:p w14:paraId="418CB62B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-динамические паузы в организации деятельности и режимных моментов; </w:t>
      </w:r>
    </w:p>
    <w:p w14:paraId="4E3560FE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-спортивно-массовые мероприятия, предполагающие спартакиады, спортивные соревнования, праздники, викторины, конкурсы. </w:t>
      </w:r>
    </w:p>
    <w:p w14:paraId="70D6D426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При любой возможности физкультурные занятия проводятся на свежем воздухе. Оздоровительная деятельность предполагает организацию лечебно-профилактической работы, которая включает в себя следующие направления: </w:t>
      </w:r>
    </w:p>
    <w:p w14:paraId="7C95BAE0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-мониторинг здоровья детей; </w:t>
      </w:r>
    </w:p>
    <w:p w14:paraId="172F13FF" w14:textId="0CFCAB01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-закаливающие процедуры, проведение закаливающих процедур ( воздушные и солнечные ванны), закаливание начинают после адаптации детей в оздоровительном учреждении, проводится систематически, постепенно увеличивая силу закаливающего фактора; </w:t>
      </w:r>
    </w:p>
    <w:p w14:paraId="041ED16B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санитарно-гигиеническое просвещение детей включает в себя: проведение просветительских бесед и мероприятий, направленных на формирование здорового образа жизни, просмотр мультипликационного сериала «Смешарики: Азбука здоровья» о здоровом образе жизни; </w:t>
      </w:r>
    </w:p>
    <w:p w14:paraId="2D5496B1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-другие направления: витаминизация, иная профилактическая работа, контроль питания, питьевого режима. </w:t>
      </w:r>
    </w:p>
    <w:p w14:paraId="2125CD35" w14:textId="77777777" w:rsidR="00624FF6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Физкультурно-оздоровительная работа строится во взаимодействии с медицинской службой, с учетом возраста детей и показателей здоровья. </w:t>
      </w:r>
    </w:p>
    <w:p w14:paraId="423E39FA" w14:textId="5438FDA2" w:rsidR="00291DCA" w:rsidRPr="00672C3E" w:rsidRDefault="00624FF6" w:rsidP="00672C3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Общелагерный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уровень: Игры на свежем воздухе ;Утренняя зарядка; </w:t>
      </w:r>
      <w:r w:rsidR="00594767">
        <w:rPr>
          <w:rFonts w:ascii="Times New Roman" w:hAnsi="Times New Roman" w:cs="Times New Roman"/>
          <w:sz w:val="24"/>
          <w:szCs w:val="24"/>
        </w:rPr>
        <w:t xml:space="preserve">Соревнования по видам спорта ( футбол, мини-футбол, н/теннис, </w:t>
      </w:r>
      <w:r w:rsidR="00FD6B6E">
        <w:rPr>
          <w:rFonts w:ascii="Times New Roman" w:hAnsi="Times New Roman" w:cs="Times New Roman"/>
          <w:sz w:val="24"/>
          <w:szCs w:val="24"/>
        </w:rPr>
        <w:t xml:space="preserve">пионербол, бадминтон, л/атлетика, городошный спорт, гимнастическое многоборье, ВФСК </w:t>
      </w:r>
      <w:r w:rsidR="00B50E52">
        <w:rPr>
          <w:rFonts w:ascii="Times New Roman" w:hAnsi="Times New Roman" w:cs="Times New Roman"/>
          <w:sz w:val="24"/>
          <w:szCs w:val="24"/>
        </w:rPr>
        <w:t xml:space="preserve"> </w:t>
      </w:r>
      <w:r w:rsidR="00FD6B6E">
        <w:rPr>
          <w:rFonts w:ascii="Times New Roman" w:hAnsi="Times New Roman" w:cs="Times New Roman"/>
          <w:sz w:val="24"/>
          <w:szCs w:val="24"/>
        </w:rPr>
        <w:t xml:space="preserve">ГТО </w:t>
      </w:r>
      <w:proofErr w:type="spellStart"/>
      <w:r w:rsidR="00FD6B6E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="00FD6B6E">
        <w:rPr>
          <w:rFonts w:ascii="Times New Roman" w:hAnsi="Times New Roman" w:cs="Times New Roman"/>
          <w:sz w:val="24"/>
          <w:szCs w:val="24"/>
        </w:rPr>
        <w:t>. )</w:t>
      </w:r>
      <w:r w:rsidRPr="00672C3E">
        <w:rPr>
          <w:rFonts w:ascii="Times New Roman" w:hAnsi="Times New Roman" w:cs="Times New Roman"/>
          <w:sz w:val="24"/>
          <w:szCs w:val="24"/>
        </w:rPr>
        <w:t>; Презентация «Знаменитые спортсмены Р</w:t>
      </w:r>
      <w:r w:rsidR="00FD6B6E">
        <w:rPr>
          <w:rFonts w:ascii="Times New Roman" w:hAnsi="Times New Roman" w:cs="Times New Roman"/>
          <w:sz w:val="24"/>
          <w:szCs w:val="24"/>
        </w:rPr>
        <w:t>оссии</w:t>
      </w:r>
      <w:r w:rsidRPr="00672C3E">
        <w:rPr>
          <w:rFonts w:ascii="Times New Roman" w:hAnsi="Times New Roman" w:cs="Times New Roman"/>
          <w:sz w:val="24"/>
          <w:szCs w:val="24"/>
        </w:rPr>
        <w:t>»;  цикл профилактически бесед «Здоровый образ жизни; беседа «Вредным привычкам –нет!», подготовка к спортивным мероприятиям.</w:t>
      </w:r>
    </w:p>
    <w:p w14:paraId="68430FD9" w14:textId="77777777" w:rsidR="00291DCA" w:rsidRPr="00672C3E" w:rsidRDefault="00624FF6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3.5.2. Модуль «Культура России».</w:t>
      </w:r>
    </w:p>
    <w:p w14:paraId="6FC3E47A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Направлен на формирование сопричастности к истории, географии Российской Федерации, ее этнокультурному, географическому разнообразию, формирование национальной идентичности. </w:t>
      </w:r>
    </w:p>
    <w:p w14:paraId="492104B2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Деятельность реализуется по направлениям: </w:t>
      </w:r>
    </w:p>
    <w:p w14:paraId="12BDFB8E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Церемония подъема (спуска) Государственного флага Российской Федерации и исполнение Государственного гимна Российской Федерации. </w:t>
      </w:r>
    </w:p>
    <w:p w14:paraId="1D6836BA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Использование Государственного флага и исполнение Государственного гимна Российской Федерации при проведении церемонии подъема (спуска) Государственного флага Российской Федерации регламентируется Методическими рекомендациями «Об использовании государственных символов Российской Федерации при обучении и воспитании детей и молодежи в образовательных организациях, а также организациях отдыха детей и их оздоровления» (Письмо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России от 15.04.2022 № </w:t>
      </w: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СК295/06) и «Стандартом Церемонии поднятия (спуска) Государственного флага Российской Федерации» (Письмо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России от 17.06.2022 № АБ- 1611/06).</w:t>
      </w:r>
    </w:p>
    <w:p w14:paraId="420843A1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Торжественная церемония подъема (спуска) Государственного флага Российской Федерации проводится в день проведения открытия (закрытия) смены и в дни государственных праздников Российской Федерации. </w:t>
      </w:r>
    </w:p>
    <w:p w14:paraId="52174AF5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Участие во всероссийских мероприятиях и акциях, посвященных значимым отечественным и международным событиям. </w:t>
      </w:r>
    </w:p>
    <w:p w14:paraId="62A3802E" w14:textId="77777777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Взаимодействие с общественными организациями Российской Федерации, региона. Формирование межкультурных компетенций. </w:t>
      </w:r>
    </w:p>
    <w:p w14:paraId="3579431F" w14:textId="10C5459F" w:rsidR="00BF03DA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Общелагерный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уровень: 1 июня - День защиты детей; 6 июня </w:t>
      </w:r>
      <w:r w:rsidR="00B36C78">
        <w:rPr>
          <w:rFonts w:ascii="Times New Roman" w:hAnsi="Times New Roman" w:cs="Times New Roman"/>
          <w:sz w:val="24"/>
          <w:szCs w:val="24"/>
        </w:rPr>
        <w:t>–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B36C78">
        <w:rPr>
          <w:rFonts w:ascii="Times New Roman" w:hAnsi="Times New Roman" w:cs="Times New Roman"/>
          <w:sz w:val="24"/>
          <w:szCs w:val="24"/>
        </w:rPr>
        <w:t>Пушкинский день России</w:t>
      </w:r>
      <w:r w:rsidRPr="00672C3E">
        <w:rPr>
          <w:rFonts w:ascii="Times New Roman" w:hAnsi="Times New Roman" w:cs="Times New Roman"/>
          <w:sz w:val="24"/>
          <w:szCs w:val="24"/>
        </w:rPr>
        <w:t xml:space="preserve">; 12 июня - День России; 22 июня - День памяти и скорби; </w:t>
      </w:r>
    </w:p>
    <w:p w14:paraId="0810D102" w14:textId="3B09A76F" w:rsidR="00624FF6" w:rsidRPr="00672C3E" w:rsidRDefault="00BF03D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Подготовка творческих номеров </w:t>
      </w:r>
      <w:r w:rsidR="00B50E52">
        <w:rPr>
          <w:rFonts w:ascii="Times New Roman" w:hAnsi="Times New Roman" w:cs="Times New Roman"/>
          <w:sz w:val="24"/>
          <w:szCs w:val="24"/>
        </w:rPr>
        <w:t>к</w:t>
      </w:r>
      <w:r w:rsidRPr="00672C3E">
        <w:rPr>
          <w:rFonts w:ascii="Times New Roman" w:hAnsi="Times New Roman" w:cs="Times New Roman"/>
          <w:sz w:val="24"/>
          <w:szCs w:val="24"/>
        </w:rPr>
        <w:t xml:space="preserve"> открытию и закрытию лагеря, конкурс рисунков на асфальте, посвященный Дню России; посещение Музея-заповедника А.С. Пушкина, </w:t>
      </w:r>
      <w:r w:rsidR="00E965A5">
        <w:rPr>
          <w:rFonts w:ascii="Times New Roman" w:hAnsi="Times New Roman" w:cs="Times New Roman"/>
          <w:sz w:val="24"/>
          <w:szCs w:val="24"/>
        </w:rPr>
        <w:t>Большеболдинской библиотеки.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EFDEA" w14:textId="77777777" w:rsidR="00BF03DA" w:rsidRPr="00672C3E" w:rsidRDefault="00BF03DA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3.5.3. Модуль «Детское самоуправление».</w:t>
      </w:r>
    </w:p>
    <w:p w14:paraId="0DCFB8BA" w14:textId="77777777" w:rsidR="005B125C" w:rsidRPr="00672C3E" w:rsidRDefault="005B125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системы детского самоуправления направлена на формирование детско-взрослой общности, основанной на партнерстве детей и взрослых по организации совместной деятельности, предполагает реализацию детской активности и направлена на развитие коммуникативной культуры детей, инициативности и ответственности, формирование навыков общения и сотрудничества, поддержку творческой самореализации детей. </w:t>
      </w:r>
    </w:p>
    <w:p w14:paraId="74EE6C51" w14:textId="77777777" w:rsidR="005B125C" w:rsidRPr="00672C3E" w:rsidRDefault="005B125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Самоуправление формируется с первых дней смены, то есть в организационный период. </w:t>
      </w:r>
    </w:p>
    <w:p w14:paraId="79BE5AD4" w14:textId="5B3DE807" w:rsidR="00BF03DA" w:rsidRPr="00672C3E" w:rsidRDefault="005B125C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Общелагерный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уровень: самоуправление в лагере складывается из деятельности временных и постоянных органов. К временным органам самоуправления относятся: деятельность дежурного отряда, работа творческих и инициативных групп. Постоянно действующие органы самоуправления включают в себя:</w:t>
      </w:r>
      <w:r w:rsidR="00837432">
        <w:rPr>
          <w:rFonts w:ascii="Times New Roman" w:hAnsi="Times New Roman" w:cs="Times New Roman"/>
          <w:sz w:val="24"/>
          <w:szCs w:val="24"/>
        </w:rPr>
        <w:t xml:space="preserve"> совет лагеря,</w:t>
      </w:r>
      <w:r w:rsidRPr="00672C3E">
        <w:rPr>
          <w:rFonts w:ascii="Times New Roman" w:hAnsi="Times New Roman" w:cs="Times New Roman"/>
          <w:sz w:val="24"/>
          <w:szCs w:val="24"/>
        </w:rPr>
        <w:t xml:space="preserve"> совет отряда, совет командиров отрядов</w:t>
      </w:r>
      <w:r w:rsidR="00837432">
        <w:rPr>
          <w:rFonts w:ascii="Times New Roman" w:hAnsi="Times New Roman" w:cs="Times New Roman"/>
          <w:sz w:val="24"/>
          <w:szCs w:val="24"/>
        </w:rPr>
        <w:t>.</w:t>
      </w:r>
      <w:r w:rsidRPr="00672C3E">
        <w:rPr>
          <w:rFonts w:ascii="Times New Roman" w:hAnsi="Times New Roman" w:cs="Times New Roman"/>
          <w:sz w:val="24"/>
          <w:szCs w:val="24"/>
        </w:rPr>
        <w:t xml:space="preserve"> Высшим органом самоуправления является  совет лагеря, в ходе которого решаются основные вопросы жизнедеятельности лагеря, планируется работа, проходят выборы органов самоуправления, оценивается их работа. </w:t>
      </w:r>
    </w:p>
    <w:p w14:paraId="16AF7D84" w14:textId="76AFCD0C" w:rsidR="00BF03DA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Отрядный уровень : через деятельность лидеров, выбранных по инициативе и предложениям членов отряда, представляющих интересы отряда в общих делах детского лагеря, при взаимодействии с администрацией детского лагеря.</w:t>
      </w:r>
    </w:p>
    <w:p w14:paraId="36AB873B" w14:textId="77777777" w:rsidR="00855CAA" w:rsidRDefault="00855CAA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915DE3" w14:textId="77777777" w:rsidR="00855CAA" w:rsidRDefault="00855CAA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6EE63A" w14:textId="6D6FA81D" w:rsidR="00724D7F" w:rsidRPr="00672C3E" w:rsidRDefault="00724D7F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lastRenderedPageBreak/>
        <w:t>3.5.4. Модуль «Инклюзивное пространство».</w:t>
      </w:r>
    </w:p>
    <w:p w14:paraId="6A831E87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Инклюзивное пространство – это система структурных компонентов воспитательной системы, определяющих специфику содержания инклюзии, в которой в доступном для каждого участника формате реализуются воспитательные, образовательные и межличностные отношения, обеспечиваются возможности личностного и социального развития, социализации, саморазвития и самоизменения. Описание данного модуля наполняется конкретными материалами с учётом наличия детей с особыми образовательными потребностями. </w:t>
      </w:r>
    </w:p>
    <w:p w14:paraId="43370A9E" w14:textId="0C1D53B5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В воспитательной работе с категориями детей, имеющих особые образовательные потребности: детей с инвалидностью, с ограниченными возможностями здоровья (ОВЗ), из социально уязвимых групп (например, воспитанники детских домов, из семей мигрантов и другие), одарённых, с отклоняющимся поведением, - создаются особые условия. </w:t>
      </w:r>
    </w:p>
    <w:p w14:paraId="319F269E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Специальными задачами воспитания детей с особыми образовательными потребностями являются: </w:t>
      </w:r>
    </w:p>
    <w:p w14:paraId="41993F5C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-налаживание эмоционально-положительного взаимодействия с окружающими для их успешной социальной адаптации и интеграции в организации отдыха детей и их оздоровления; </w:t>
      </w:r>
    </w:p>
    <w:p w14:paraId="2F207C99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-формирование доброжелательного отношения к детям и их семьям со стороны всех участников воспитательного процесса; </w:t>
      </w:r>
    </w:p>
    <w:p w14:paraId="0C58BAB3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-построение воспитательной работы с учётом индивидуальных особенностей и возможностей каждого ребенка. </w:t>
      </w:r>
    </w:p>
    <w:p w14:paraId="42FF1295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При организации воспитания детей с особыми образовательными потребностями необходимо ориентироваться на: </w:t>
      </w:r>
    </w:p>
    <w:p w14:paraId="4E78C8C0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-формирование личности ребёнка с особыми образовательными потребностями с использованием адекватных возрасту и физическому и (или) психическому состоянию методов воспитания; </w:t>
      </w:r>
    </w:p>
    <w:p w14:paraId="0ABA59CD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-создание оптимальных условий совместного воспитания детей с особыми образовательными потребностями и их сверстников, с использованием адекватных вспомогательных средств и педагогических приёмов, организацией совместных форм работы вожатых, воспитателей, педагогов-психологов и других специалистов; </w:t>
      </w:r>
    </w:p>
    <w:p w14:paraId="2A13BE1A" w14:textId="77777777" w:rsidR="00724D7F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-личностно-ориентированный подход в организации всех видов деятельности детей с особыми образовательными потребностями. </w:t>
      </w:r>
    </w:p>
    <w:p w14:paraId="5270C0DD" w14:textId="77777777" w:rsidR="00724D7F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Общелагерный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уровень: «Мир вокруг меня»-конкурс рисунков; «Кино без барьеров»-просмотр фильма. </w:t>
      </w:r>
    </w:p>
    <w:p w14:paraId="7A8DDFAF" w14:textId="77777777" w:rsidR="00837432" w:rsidRPr="00672C3E" w:rsidRDefault="00837432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AA3BAD2" w14:textId="77777777" w:rsidR="00724D7F" w:rsidRPr="00672C3E" w:rsidRDefault="00724D7F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3.5.5. Модуль «Профориентация».</w:t>
      </w:r>
    </w:p>
    <w:p w14:paraId="0642F0A5" w14:textId="2FCB4505" w:rsidR="00135908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Профориентация – это определение человеком своего места в профессиональном мире. Задача совместной профориентационной деятельности педагогических работников и детей – подготовить ребенка к осознанному выбору своей будущей профессиональной деятельности. Создавая </w:t>
      </w:r>
      <w:r w:rsidR="008374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профориентационно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-значимые проблемные ситуации, формирующие готовность ребенка к выбору, педагог актуализирует его профессиональное самоопределение, позитивный взгляд на труд в постиндустриальном мире, охватывающий не только профессиональную, но и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внепрофессиональную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составляющие такой деятельности. </w:t>
      </w:r>
    </w:p>
    <w:p w14:paraId="5116A210" w14:textId="77777777" w:rsidR="00135908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Воспитательная деятельность по направлению «профориентация» включает в себя профессиональное просвещение; диагностику и консультирование по проблемам профориентации, организацию профессиональных проб. </w:t>
      </w:r>
    </w:p>
    <w:p w14:paraId="6C541B86" w14:textId="77777777" w:rsidR="00135908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Она осуществляется через: </w:t>
      </w:r>
    </w:p>
    <w:p w14:paraId="71B0CA1B" w14:textId="77777777" w:rsidR="00135908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-профориентационные игры: симуляции, сюжетно-ролевые и деловые игры, квесты, 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 деятельности; </w:t>
      </w:r>
    </w:p>
    <w:p w14:paraId="26465357" w14:textId="77777777" w:rsidR="00135908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-экскурсии на предприятия и встречи с гостями: экспертами в области профориентации, представителями разных профессий, дающие детям начальные</w:t>
      </w:r>
      <w:r w:rsidR="00135908" w:rsidRPr="00672C3E">
        <w:rPr>
          <w:rFonts w:ascii="Times New Roman" w:hAnsi="Times New Roman" w:cs="Times New Roman"/>
          <w:sz w:val="24"/>
          <w:szCs w:val="24"/>
        </w:rPr>
        <w:t xml:space="preserve"> представления о существующих </w:t>
      </w:r>
      <w:r w:rsidRPr="00672C3E">
        <w:rPr>
          <w:rFonts w:ascii="Times New Roman" w:hAnsi="Times New Roman" w:cs="Times New Roman"/>
          <w:sz w:val="24"/>
          <w:szCs w:val="24"/>
        </w:rPr>
        <w:t xml:space="preserve">профессиях и условиях работы людей, представляющих эти профессии; </w:t>
      </w:r>
    </w:p>
    <w:p w14:paraId="72F7E8E0" w14:textId="77777777" w:rsidR="00135908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-участие в работе всероссийских профориентационных проектов, созданных в сети интернет: просмотр лекций, решение учебно-тренировочных задач, участие в мастер-классах. </w:t>
      </w:r>
    </w:p>
    <w:p w14:paraId="2BADC307" w14:textId="77777777" w:rsidR="00934186" w:rsidRPr="00672C3E" w:rsidRDefault="00724D7F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общелагерном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уровне: </w:t>
      </w:r>
    </w:p>
    <w:p w14:paraId="441F9B84" w14:textId="1FEF32C4" w:rsidR="0093418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724D7F" w:rsidRPr="00672C3E">
        <w:rPr>
          <w:rFonts w:ascii="Times New Roman" w:hAnsi="Times New Roman" w:cs="Times New Roman"/>
          <w:sz w:val="24"/>
          <w:szCs w:val="24"/>
        </w:rPr>
        <w:t>встреча с сотрудниками</w:t>
      </w:r>
      <w:r w:rsidR="00855CAA" w:rsidRPr="00855CAA">
        <w:rPr>
          <w:rFonts w:ascii="Times New Roman" w:hAnsi="Times New Roman" w:cs="Times New Roman"/>
          <w:sz w:val="24"/>
          <w:szCs w:val="24"/>
        </w:rPr>
        <w:t xml:space="preserve"> </w:t>
      </w:r>
      <w:r w:rsidR="00855CAA" w:rsidRPr="00672C3E">
        <w:rPr>
          <w:rFonts w:ascii="Times New Roman" w:hAnsi="Times New Roman" w:cs="Times New Roman"/>
          <w:sz w:val="24"/>
          <w:szCs w:val="24"/>
        </w:rPr>
        <w:t xml:space="preserve"> МО МВД России «Большеболдинский»;</w:t>
      </w:r>
    </w:p>
    <w:p w14:paraId="0B9DE4BB" w14:textId="79ECEA1D" w:rsidR="0093418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экскурсия в</w:t>
      </w:r>
      <w:r w:rsidR="00855CAA">
        <w:rPr>
          <w:rFonts w:ascii="Times New Roman" w:hAnsi="Times New Roman" w:cs="Times New Roman"/>
          <w:sz w:val="24"/>
          <w:szCs w:val="24"/>
        </w:rPr>
        <w:t xml:space="preserve"> ПСЧ №138</w:t>
      </w:r>
      <w:r w:rsidRPr="00672C3E">
        <w:rPr>
          <w:rFonts w:ascii="Times New Roman" w:hAnsi="Times New Roman" w:cs="Times New Roman"/>
          <w:sz w:val="24"/>
          <w:szCs w:val="24"/>
        </w:rPr>
        <w:t>;</w:t>
      </w:r>
    </w:p>
    <w:p w14:paraId="435CA23D" w14:textId="77777777" w:rsidR="0093418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экскурсия в ООО «Болдинский хлеб»;</w:t>
      </w:r>
    </w:p>
    <w:p w14:paraId="53C8E2DD" w14:textId="77777777" w:rsidR="00724D7F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экскурсия в ООО «Племзавод «Пушкинское».</w:t>
      </w:r>
    </w:p>
    <w:p w14:paraId="5CB416EB" w14:textId="77777777" w:rsidR="00934186" w:rsidRPr="00672C3E" w:rsidRDefault="00934186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3.5.6.</w:t>
      </w:r>
      <w:r w:rsidR="00583146">
        <w:rPr>
          <w:rFonts w:ascii="Times New Roman" w:hAnsi="Times New Roman" w:cs="Times New Roman"/>
          <w:b/>
          <w:sz w:val="24"/>
          <w:szCs w:val="24"/>
        </w:rPr>
        <w:t xml:space="preserve"> Модуль «Коллективная социально-</w:t>
      </w:r>
      <w:r w:rsidRPr="00672C3E">
        <w:rPr>
          <w:rFonts w:ascii="Times New Roman" w:hAnsi="Times New Roman" w:cs="Times New Roman"/>
          <w:b/>
          <w:sz w:val="24"/>
          <w:szCs w:val="24"/>
        </w:rPr>
        <w:t>значимая деятельность в Движении Первых».</w:t>
      </w:r>
    </w:p>
    <w:p w14:paraId="03E01F06" w14:textId="77777777" w:rsidR="0093418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Коллективная социально-значимая деятельность, как особый тип формы воспитательной работы, как социальная деятельность детской группы, направленная на </w:t>
      </w: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создание нового творческого дела. Основу данного модуля составляет коллективная творческая деятельность, предполагающая участие каждого члена коллектива во всех этапах организации деятельности от планирования до анализа. </w:t>
      </w:r>
    </w:p>
    <w:p w14:paraId="4812E100" w14:textId="77777777" w:rsidR="0093418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Это форма организации деятельности группы детей, направленная на взаимодействие коллектива, реализацию и развитие способностей ребенка, получение новых навыков и умений, при которой вожатые действуют как старшие помощники и наставники детей. Коллективная деятельность может быть отрядной и </w:t>
      </w: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общелагерной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4EA334" w14:textId="77777777" w:rsidR="0093418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Различаются следующие виды коллективной деятельности по направленности деятельности: трудовые, познавательные, художественные, экологические, досуговые, спортивные. Каждый вид коллективного творческого дела обогащает личность определенным видом общественного ценного опыта. </w:t>
      </w:r>
    </w:p>
    <w:p w14:paraId="3ED7D270" w14:textId="77777777" w:rsidR="003E25F6" w:rsidRPr="00672C3E" w:rsidRDefault="00934186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Общелагерный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уровень: традиционно в лагере проводятся ежедневные торжественные линейки с поднятием флага РФ; игры по станциям, где отрядом необходимо выполнять определенные задания; подготовка развлекательной программы приуроченная к открытию и закрытию лагеря; игра на знание естественно-научных предметов; посещение пожарной части, посещение библиотеки, трудовой десант.</w:t>
      </w:r>
    </w:p>
    <w:p w14:paraId="78B0F6A4" w14:textId="77777777" w:rsidR="00934186" w:rsidRPr="00672C3E" w:rsidRDefault="00934186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3.6. Вариативные модули.</w:t>
      </w:r>
    </w:p>
    <w:p w14:paraId="37F2D742" w14:textId="77777777" w:rsidR="00934186" w:rsidRPr="00672C3E" w:rsidRDefault="00934186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3.6.1. Модуль «Экскурсии и походы».</w:t>
      </w:r>
    </w:p>
    <w:p w14:paraId="7A38C52E" w14:textId="77777777" w:rsidR="00630B59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Организация для детей экскурсий, походов и реализация их воспитательного потенциала. </w:t>
      </w:r>
    </w:p>
    <w:p w14:paraId="6EF17D7A" w14:textId="77777777" w:rsidR="00630B59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Экскурсии помогают ребятам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ситуациях. </w:t>
      </w:r>
    </w:p>
    <w:p w14:paraId="4167B69E" w14:textId="77777777" w:rsidR="00630B59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С этой целью для детей организуются экскурсии: </w:t>
      </w:r>
    </w:p>
    <w:p w14:paraId="42D5AAA2" w14:textId="1290F2B7" w:rsidR="00934186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72C3E">
        <w:rPr>
          <w:rFonts w:ascii="Times New Roman" w:hAnsi="Times New Roman" w:cs="Times New Roman"/>
          <w:sz w:val="24"/>
          <w:szCs w:val="24"/>
        </w:rPr>
        <w:t>Общелагерный</w:t>
      </w:r>
      <w:proofErr w:type="spellEnd"/>
      <w:r w:rsidRPr="00672C3E">
        <w:rPr>
          <w:rFonts w:ascii="Times New Roman" w:hAnsi="Times New Roman" w:cs="Times New Roman"/>
          <w:sz w:val="24"/>
          <w:szCs w:val="24"/>
        </w:rPr>
        <w:t xml:space="preserve"> уровень: </w:t>
      </w:r>
      <w:r w:rsidR="00446730" w:rsidRPr="00672C3E">
        <w:rPr>
          <w:rFonts w:ascii="Times New Roman" w:hAnsi="Times New Roman" w:cs="Times New Roman"/>
          <w:sz w:val="24"/>
          <w:szCs w:val="24"/>
        </w:rPr>
        <w:t>экскурсии в</w:t>
      </w:r>
      <w:r w:rsidR="00E965A5">
        <w:rPr>
          <w:rFonts w:ascii="Times New Roman" w:hAnsi="Times New Roman" w:cs="Times New Roman"/>
          <w:sz w:val="24"/>
          <w:szCs w:val="24"/>
        </w:rPr>
        <w:t xml:space="preserve"> </w:t>
      </w:r>
      <w:r w:rsidR="00446730" w:rsidRPr="00672C3E">
        <w:rPr>
          <w:rFonts w:ascii="Times New Roman" w:hAnsi="Times New Roman" w:cs="Times New Roman"/>
          <w:sz w:val="24"/>
          <w:szCs w:val="24"/>
        </w:rPr>
        <w:t>Государственный литературно-мемориальный и природный музей-заповедник А.С. Пушкина «Болдино»; экскурсия в пожарно-спасательную часть № 138; экскурсия в МО МВД России «Большеболдинский»; экскурсия в ООО «Болдинский хлеб»; экскурсия в ООО «Племзавод «Пушкинское»;</w:t>
      </w:r>
      <w:r w:rsidR="00E965A5">
        <w:rPr>
          <w:rFonts w:ascii="Times New Roman" w:hAnsi="Times New Roman" w:cs="Times New Roman"/>
          <w:sz w:val="24"/>
          <w:szCs w:val="24"/>
        </w:rPr>
        <w:t xml:space="preserve"> музей Мордовской культуры и быта в </w:t>
      </w:r>
      <w:proofErr w:type="spellStart"/>
      <w:r w:rsidR="00E965A5">
        <w:rPr>
          <w:rFonts w:ascii="Times New Roman" w:hAnsi="Times New Roman" w:cs="Times New Roman"/>
          <w:sz w:val="24"/>
          <w:szCs w:val="24"/>
        </w:rPr>
        <w:t>с.Пикшень</w:t>
      </w:r>
      <w:proofErr w:type="spellEnd"/>
      <w:r w:rsidR="00E965A5">
        <w:rPr>
          <w:rFonts w:ascii="Times New Roman" w:hAnsi="Times New Roman" w:cs="Times New Roman"/>
          <w:sz w:val="24"/>
          <w:szCs w:val="24"/>
        </w:rPr>
        <w:t>,</w:t>
      </w:r>
      <w:r w:rsidRPr="00672C3E">
        <w:rPr>
          <w:rFonts w:ascii="Times New Roman" w:hAnsi="Times New Roman" w:cs="Times New Roman"/>
          <w:sz w:val="24"/>
          <w:szCs w:val="24"/>
        </w:rPr>
        <w:t xml:space="preserve"> краеведческий музей в </w:t>
      </w:r>
      <w:r w:rsidR="00446730" w:rsidRPr="00672C3E">
        <w:rPr>
          <w:rFonts w:ascii="Times New Roman" w:hAnsi="Times New Roman" w:cs="Times New Roman"/>
          <w:sz w:val="24"/>
          <w:szCs w:val="24"/>
        </w:rPr>
        <w:t>с. Молчаново; картинная галерея;</w:t>
      </w:r>
      <w:r w:rsidRPr="00672C3E">
        <w:rPr>
          <w:rFonts w:ascii="Times New Roman" w:hAnsi="Times New Roman" w:cs="Times New Roman"/>
          <w:sz w:val="24"/>
          <w:szCs w:val="24"/>
        </w:rPr>
        <w:t xml:space="preserve"> библиотека и др.</w:t>
      </w:r>
    </w:p>
    <w:p w14:paraId="19FFDD86" w14:textId="77777777" w:rsidR="003E25F6" w:rsidRPr="00672C3E" w:rsidRDefault="00630B59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3.6</w:t>
      </w:r>
      <w:r w:rsidR="00D833B5" w:rsidRPr="00672C3E">
        <w:rPr>
          <w:rFonts w:ascii="Times New Roman" w:hAnsi="Times New Roman" w:cs="Times New Roman"/>
          <w:b/>
          <w:sz w:val="24"/>
          <w:szCs w:val="24"/>
        </w:rPr>
        <w:t>.</w:t>
      </w:r>
      <w:r w:rsidRPr="00672C3E">
        <w:rPr>
          <w:rFonts w:ascii="Times New Roman" w:hAnsi="Times New Roman" w:cs="Times New Roman"/>
          <w:b/>
          <w:sz w:val="24"/>
          <w:szCs w:val="24"/>
        </w:rPr>
        <w:t>2.</w:t>
      </w:r>
      <w:r w:rsidR="00D833B5" w:rsidRPr="00672C3E">
        <w:rPr>
          <w:rFonts w:ascii="Times New Roman" w:hAnsi="Times New Roman" w:cs="Times New Roman"/>
          <w:b/>
          <w:sz w:val="24"/>
          <w:szCs w:val="24"/>
        </w:rPr>
        <w:t xml:space="preserve"> Модуль «</w:t>
      </w:r>
      <w:r w:rsidRPr="00672C3E">
        <w:rPr>
          <w:rFonts w:ascii="Times New Roman" w:hAnsi="Times New Roman" w:cs="Times New Roman"/>
          <w:b/>
          <w:sz w:val="24"/>
          <w:szCs w:val="24"/>
        </w:rPr>
        <w:t>Дополнительное образование</w:t>
      </w:r>
      <w:r w:rsidR="00D833B5" w:rsidRPr="00672C3E">
        <w:rPr>
          <w:rFonts w:ascii="Times New Roman" w:hAnsi="Times New Roman" w:cs="Times New Roman"/>
          <w:b/>
          <w:sz w:val="24"/>
          <w:szCs w:val="24"/>
        </w:rPr>
        <w:t>»</w:t>
      </w:r>
      <w:r w:rsidRPr="00672C3E">
        <w:rPr>
          <w:rFonts w:ascii="Times New Roman" w:hAnsi="Times New Roman" w:cs="Times New Roman"/>
          <w:b/>
          <w:sz w:val="24"/>
          <w:szCs w:val="24"/>
        </w:rPr>
        <w:t>.</w:t>
      </w:r>
    </w:p>
    <w:p w14:paraId="07E21AE6" w14:textId="77777777" w:rsidR="00630B59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 в лагере является одним из основных видов деятельности и реализуется в рамках шести направленностей: социально-гуманитарная; </w:t>
      </w: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художественная; естественнонаучная; техническая; туристско-краеведческая; физкультурно-спортивная. </w:t>
      </w:r>
    </w:p>
    <w:p w14:paraId="082EAC65" w14:textId="77777777" w:rsidR="00630B59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дополнительного образования предполагает: приобретение новых знаний, умений, навыков в привлекательной, отличной от учебной деятельности, форме; развитие и реализация познавательного интереса; вовлечение детей в интересную и полезную для них деятельность, которая предоставит им возможность самореализоваться в ней; </w:t>
      </w:r>
    </w:p>
    <w:p w14:paraId="01985312" w14:textId="77777777" w:rsidR="003E25F6" w:rsidRPr="00672C3E" w:rsidRDefault="00630B59" w:rsidP="00672C3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Деятельность кружковых объединений условиях детского лагеря реализуются на групповом  уровне: Спортивные игры, эстафеты, мастер-классы</w:t>
      </w:r>
      <w:r w:rsidR="00446730" w:rsidRPr="00672C3E">
        <w:rPr>
          <w:rFonts w:ascii="Times New Roman" w:hAnsi="Times New Roman" w:cs="Times New Roman"/>
          <w:sz w:val="24"/>
          <w:szCs w:val="24"/>
        </w:rPr>
        <w:t>, викторины, спортивное ориентирование.</w:t>
      </w:r>
    </w:p>
    <w:p w14:paraId="4BB78BBE" w14:textId="77777777" w:rsidR="003E25F6" w:rsidRPr="00672C3E" w:rsidRDefault="00446730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3.6.3</w:t>
      </w:r>
      <w:r w:rsidR="00D833B5" w:rsidRPr="00672C3E">
        <w:rPr>
          <w:rFonts w:ascii="Times New Roman" w:hAnsi="Times New Roman" w:cs="Times New Roman"/>
          <w:b/>
          <w:sz w:val="24"/>
          <w:szCs w:val="24"/>
        </w:rPr>
        <w:t>. Модуль «</w:t>
      </w:r>
      <w:r w:rsidRPr="00672C3E">
        <w:rPr>
          <w:rFonts w:ascii="Times New Roman" w:hAnsi="Times New Roman" w:cs="Times New Roman"/>
          <w:b/>
          <w:sz w:val="24"/>
          <w:szCs w:val="24"/>
        </w:rPr>
        <w:t>Социальное партнерство</w:t>
      </w:r>
      <w:r w:rsidR="00D833B5" w:rsidRPr="00672C3E">
        <w:rPr>
          <w:rFonts w:ascii="Times New Roman" w:hAnsi="Times New Roman" w:cs="Times New Roman"/>
          <w:b/>
          <w:sz w:val="24"/>
          <w:szCs w:val="24"/>
        </w:rPr>
        <w:t>»</w:t>
      </w:r>
      <w:r w:rsidRPr="00672C3E">
        <w:rPr>
          <w:rFonts w:ascii="Times New Roman" w:hAnsi="Times New Roman" w:cs="Times New Roman"/>
          <w:b/>
          <w:sz w:val="24"/>
          <w:szCs w:val="24"/>
        </w:rPr>
        <w:t>.</w:t>
      </w:r>
    </w:p>
    <w:p w14:paraId="5B78C653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Взаимодействие с другими образовательными организациями, организациями культуры и спорта, общественными объединениями, разделяющими в своей деятельности цель и задачи воспитания, ценности и традиции уклада детского лагеря. </w:t>
      </w:r>
    </w:p>
    <w:p w14:paraId="435D3C56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социального партнерства предусматривает: </w:t>
      </w:r>
    </w:p>
    <w:p w14:paraId="6AE09571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участие представителей организаций-партнеров в проведении отдельных мероприятий в рамках программы воспитания и календарного плана воспитательной работы (встречи, познавательные беседы, квесты, государственные, региональные, тематические праздники, торжественные мероприятия и т.п.);</w:t>
      </w:r>
    </w:p>
    <w:p w14:paraId="44D206F6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 - проведение на базе организаций-партнеров экскурсий, встреч, акций воспитательной направленности при соблюдении требований законодательства Российской Федерации; </w:t>
      </w:r>
    </w:p>
    <w:p w14:paraId="4861EF65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Программа воспитания предусматривает взаимодействие с различными образовательными, культурно-досуговыми, общественными организациями Большеболдинского округа. </w:t>
      </w:r>
    </w:p>
    <w:p w14:paraId="7029E256" w14:textId="01A1FBEB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Наиболее значимые социальные партнеры лагеря «</w:t>
      </w:r>
      <w:r w:rsidR="00E965A5">
        <w:rPr>
          <w:rFonts w:ascii="Times New Roman" w:hAnsi="Times New Roman" w:cs="Times New Roman"/>
          <w:sz w:val="24"/>
          <w:szCs w:val="24"/>
        </w:rPr>
        <w:t>Олимп</w:t>
      </w:r>
      <w:r w:rsidRPr="00672C3E">
        <w:rPr>
          <w:rFonts w:ascii="Times New Roman" w:hAnsi="Times New Roman" w:cs="Times New Roman"/>
          <w:sz w:val="24"/>
          <w:szCs w:val="24"/>
        </w:rPr>
        <w:t xml:space="preserve">»: </w:t>
      </w:r>
    </w:p>
    <w:p w14:paraId="11DCE59F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МО МВД России «Большеболдинский»;</w:t>
      </w:r>
    </w:p>
    <w:p w14:paraId="6261B949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пожарно-спасательная часть № 138;</w:t>
      </w:r>
    </w:p>
    <w:p w14:paraId="5A0E0C05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Большеболдинская централизованная библиотечная система;</w:t>
      </w:r>
    </w:p>
    <w:p w14:paraId="67F0083C" w14:textId="3E4A27EF" w:rsidR="00300681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МАУК «Большеболдинский КДЦ»</w:t>
      </w:r>
    </w:p>
    <w:p w14:paraId="74B4DC29" w14:textId="318DF24B" w:rsidR="00E965A5" w:rsidRDefault="00E965A5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Управление культуры</w:t>
      </w:r>
      <w:r w:rsidR="00855CAA">
        <w:rPr>
          <w:rFonts w:ascii="Times New Roman" w:hAnsi="Times New Roman" w:cs="Times New Roman"/>
          <w:sz w:val="24"/>
          <w:szCs w:val="24"/>
        </w:rPr>
        <w:t>, туризма</w:t>
      </w:r>
      <w:r>
        <w:rPr>
          <w:rFonts w:ascii="Times New Roman" w:hAnsi="Times New Roman" w:cs="Times New Roman"/>
          <w:sz w:val="24"/>
          <w:szCs w:val="24"/>
        </w:rPr>
        <w:t xml:space="preserve"> и спорта Администрации Большеболдинского муниципального округа</w:t>
      </w:r>
    </w:p>
    <w:p w14:paraId="51184CB9" w14:textId="3BE0076F" w:rsidR="00E965A5" w:rsidRPr="00672C3E" w:rsidRDefault="00E965A5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 «Болдинские патриоты»</w:t>
      </w:r>
    </w:p>
    <w:p w14:paraId="7E78DFA0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280AA9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2DFA3E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3BDEA8" w14:textId="77777777" w:rsidR="00446730" w:rsidRPr="00672C3E" w:rsidRDefault="00446730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72C3E">
        <w:rPr>
          <w:rFonts w:ascii="Times New Roman" w:hAnsi="Times New Roman" w:cs="Times New Roman"/>
          <w:b/>
          <w:sz w:val="24"/>
          <w:szCs w:val="24"/>
        </w:rPr>
        <w:t>. ОРГАНИЗАЦИОННЫЙ РАЗДЕЛ</w:t>
      </w:r>
    </w:p>
    <w:p w14:paraId="69D9A500" w14:textId="57F00A36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Детский оздоровительный лагерь с дневным пребыванием детей организуется на базе</w:t>
      </w:r>
      <w:r w:rsidR="00E965A5">
        <w:rPr>
          <w:rFonts w:ascii="Times New Roman" w:hAnsi="Times New Roman" w:cs="Times New Roman"/>
          <w:sz w:val="24"/>
          <w:szCs w:val="24"/>
        </w:rPr>
        <w:t xml:space="preserve"> учреждения дополнительного 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E965A5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r w:rsidRPr="00672C3E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или на базе учреждения спорта и культуры. Для лагеря с дневным пребыванием детей характерны формы работы, не требующие длительной подготовки, репетиций с участниками. Предпочтение отдается игровым, конкурсным формам, использующим экспромт в качестве одного из методов. В связи с тем, что основную часть педагогического коллектива лагеря с дневным пребыванием детей составляют педагогические работники </w:t>
      </w:r>
      <w:r w:rsidR="00C23B99">
        <w:rPr>
          <w:rFonts w:ascii="Times New Roman" w:hAnsi="Times New Roman" w:cs="Times New Roman"/>
          <w:sz w:val="24"/>
          <w:szCs w:val="24"/>
        </w:rPr>
        <w:t xml:space="preserve">учреждения дополнительного образования, </w:t>
      </w:r>
      <w:r w:rsidRPr="00672C3E">
        <w:rPr>
          <w:rFonts w:ascii="Times New Roman" w:hAnsi="Times New Roman" w:cs="Times New Roman"/>
          <w:sz w:val="24"/>
          <w:szCs w:val="24"/>
        </w:rPr>
        <w:t xml:space="preserve">общеобразовательной организации, в календарном плане воспитательной работы преобладают привычные для образовательной организации форматы. </w:t>
      </w:r>
    </w:p>
    <w:p w14:paraId="5D9BE643" w14:textId="0BCAF4D6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Лагерь с дневным пребыванием детей «</w:t>
      </w:r>
      <w:r w:rsidR="00E965A5">
        <w:rPr>
          <w:rFonts w:ascii="Times New Roman" w:hAnsi="Times New Roman" w:cs="Times New Roman"/>
          <w:sz w:val="24"/>
          <w:szCs w:val="24"/>
        </w:rPr>
        <w:t>Олимп</w:t>
      </w:r>
      <w:r w:rsidRPr="00672C3E">
        <w:rPr>
          <w:rFonts w:ascii="Times New Roman" w:hAnsi="Times New Roman" w:cs="Times New Roman"/>
          <w:sz w:val="24"/>
          <w:szCs w:val="24"/>
        </w:rPr>
        <w:t>» размещается на базе МБУ ДО Большеболдинск</w:t>
      </w:r>
      <w:r w:rsidR="00C23B99">
        <w:rPr>
          <w:rFonts w:ascii="Times New Roman" w:hAnsi="Times New Roman" w:cs="Times New Roman"/>
          <w:sz w:val="24"/>
          <w:szCs w:val="24"/>
        </w:rPr>
        <w:t>ого ДЮЦ</w:t>
      </w:r>
      <w:r w:rsidRPr="00672C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7C72" w14:textId="77777777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Основная идея программы: создание благоприятных условий для укрепления здоровья и организации досуга учащихся во время летних каникул, представление возможностей для развития творческого и интеллектуального потенциала личности, ее индивидуальных способностей и дарований, творческой активности с учетом собственных интересов, наклонностей и возможностей. </w:t>
      </w:r>
    </w:p>
    <w:p w14:paraId="0BFBEEAB" w14:textId="77777777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Программа ориентирована на работу в разновозрастном детском коллективе и представляет собой одну смену. Данная программа по своей направленности является комплексной, т. е. включает в себя разноплановую деятельность, объединяет различные направления отдыха и воспитания детей в условиях пришкольного лагеря. По продолжительности программа является краткосрочной, т. е. реализует</w:t>
      </w:r>
      <w:r w:rsidR="008A359A" w:rsidRPr="00672C3E">
        <w:rPr>
          <w:rFonts w:ascii="Times New Roman" w:hAnsi="Times New Roman" w:cs="Times New Roman"/>
          <w:sz w:val="24"/>
          <w:szCs w:val="24"/>
        </w:rPr>
        <w:t>ся в течение лагерной смены - 15</w:t>
      </w:r>
      <w:r w:rsidRPr="00672C3E">
        <w:rPr>
          <w:rFonts w:ascii="Times New Roman" w:hAnsi="Times New Roman" w:cs="Times New Roman"/>
          <w:sz w:val="24"/>
          <w:szCs w:val="24"/>
        </w:rPr>
        <w:t xml:space="preserve"> дней. </w:t>
      </w:r>
    </w:p>
    <w:p w14:paraId="5AFFD403" w14:textId="13F0EEFA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Участники программы: д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ети и подростки в возрасте от </w:t>
      </w:r>
      <w:r w:rsidR="00C23B99">
        <w:rPr>
          <w:rFonts w:ascii="Times New Roman" w:hAnsi="Times New Roman" w:cs="Times New Roman"/>
          <w:sz w:val="24"/>
          <w:szCs w:val="24"/>
        </w:rPr>
        <w:t>7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 до 1</w:t>
      </w:r>
      <w:r w:rsidR="00C23B99">
        <w:rPr>
          <w:rFonts w:ascii="Times New Roman" w:hAnsi="Times New Roman" w:cs="Times New Roman"/>
          <w:sz w:val="24"/>
          <w:szCs w:val="24"/>
        </w:rPr>
        <w:t>3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 лет, в том числе дети из семей, нуждающихся в особой защите государства: многодетных, неполных, одиноких матерей. </w:t>
      </w:r>
    </w:p>
    <w:p w14:paraId="23755248" w14:textId="77777777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 xml:space="preserve">Этапы реализации программы. </w:t>
      </w:r>
    </w:p>
    <w:p w14:paraId="66E249CE" w14:textId="77777777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855CAA">
        <w:rPr>
          <w:rFonts w:ascii="Times New Roman" w:hAnsi="Times New Roman" w:cs="Times New Roman"/>
          <w:b/>
          <w:iCs/>
          <w:sz w:val="24"/>
          <w:szCs w:val="24"/>
        </w:rPr>
        <w:t>Подготовительный этап</w:t>
      </w:r>
      <w:r w:rsidRPr="00672C3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12363FC7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проведение совещаний по подготовке к летнему сезону; </w:t>
      </w:r>
    </w:p>
    <w:p w14:paraId="463963E6" w14:textId="425A284A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издание приказов о проведении летней кампании; разработка программы деятельности летнего лагеря дневного пребывания детей и подростков; подготовка </w:t>
      </w:r>
      <w:r w:rsidRPr="00672C3E">
        <w:rPr>
          <w:rFonts w:ascii="Times New Roman" w:hAnsi="Times New Roman" w:cs="Times New Roman"/>
          <w:sz w:val="24"/>
          <w:szCs w:val="24"/>
        </w:rPr>
        <w:lastRenderedPageBreak/>
        <w:t>методического материала для работников лагеря; отбор кадров для работы в ле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тнем лагере </w:t>
      </w:r>
      <w:r w:rsidR="00C23B99">
        <w:rPr>
          <w:rFonts w:ascii="Times New Roman" w:hAnsi="Times New Roman" w:cs="Times New Roman"/>
          <w:sz w:val="24"/>
          <w:szCs w:val="24"/>
        </w:rPr>
        <w:t xml:space="preserve">с </w:t>
      </w:r>
      <w:r w:rsidR="008A359A" w:rsidRPr="00672C3E">
        <w:rPr>
          <w:rFonts w:ascii="Times New Roman" w:hAnsi="Times New Roman" w:cs="Times New Roman"/>
          <w:sz w:val="24"/>
          <w:szCs w:val="24"/>
        </w:rPr>
        <w:t>дневн</w:t>
      </w:r>
      <w:r w:rsidR="00C23B99">
        <w:rPr>
          <w:rFonts w:ascii="Times New Roman" w:hAnsi="Times New Roman" w:cs="Times New Roman"/>
          <w:sz w:val="24"/>
          <w:szCs w:val="24"/>
        </w:rPr>
        <w:t>ым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 пребывани</w:t>
      </w:r>
      <w:r w:rsidR="00C23B99">
        <w:rPr>
          <w:rFonts w:ascii="Times New Roman" w:hAnsi="Times New Roman" w:cs="Times New Roman"/>
          <w:sz w:val="24"/>
          <w:szCs w:val="24"/>
        </w:rPr>
        <w:t>ем детей</w:t>
      </w:r>
      <w:r w:rsidR="008A359A" w:rsidRPr="00672C3E">
        <w:rPr>
          <w:rFonts w:ascii="Times New Roman" w:hAnsi="Times New Roman" w:cs="Times New Roman"/>
          <w:sz w:val="24"/>
          <w:szCs w:val="24"/>
        </w:rPr>
        <w:t>.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BA47A6" w14:textId="58069E7C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составление необходимой документации для деятельности лагеря (план</w:t>
      </w:r>
      <w:r w:rsidR="00C23B99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672C3E">
        <w:rPr>
          <w:rFonts w:ascii="Times New Roman" w:hAnsi="Times New Roman" w:cs="Times New Roman"/>
          <w:sz w:val="24"/>
          <w:szCs w:val="24"/>
        </w:rPr>
        <w:t xml:space="preserve">, положение, должностные </w:t>
      </w:r>
      <w:r w:rsidR="008A359A" w:rsidRPr="00672C3E">
        <w:rPr>
          <w:rFonts w:ascii="Times New Roman" w:hAnsi="Times New Roman" w:cs="Times New Roman"/>
          <w:sz w:val="24"/>
          <w:szCs w:val="24"/>
        </w:rPr>
        <w:t>обязанности, инструкции и т.д.)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5B5DA8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</w:t>
      </w:r>
      <w:r w:rsidR="00446730" w:rsidRPr="00672C3E">
        <w:rPr>
          <w:rFonts w:ascii="Times New Roman" w:hAnsi="Times New Roman" w:cs="Times New Roman"/>
          <w:sz w:val="24"/>
          <w:szCs w:val="24"/>
        </w:rPr>
        <w:t>проведение инструктажей с воспитателями по технике безопасности и охране здоровья детей</w:t>
      </w:r>
      <w:r w:rsidRPr="00672C3E">
        <w:rPr>
          <w:rFonts w:ascii="Times New Roman" w:hAnsi="Times New Roman" w:cs="Times New Roman"/>
          <w:sz w:val="24"/>
          <w:szCs w:val="24"/>
        </w:rPr>
        <w:t>.</w:t>
      </w:r>
    </w:p>
    <w:p w14:paraId="4F24D244" w14:textId="77777777" w:rsidR="008A359A" w:rsidRPr="00855CAA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855CAA">
        <w:rPr>
          <w:rFonts w:ascii="Times New Roman" w:hAnsi="Times New Roman" w:cs="Times New Roman"/>
          <w:b/>
          <w:iCs/>
          <w:sz w:val="24"/>
          <w:szCs w:val="24"/>
        </w:rPr>
        <w:t>Организационный этап (первый день работы лагеря):</w:t>
      </w:r>
    </w:p>
    <w:p w14:paraId="52A36B8B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встреча детей; </w:t>
      </w:r>
    </w:p>
    <w:p w14:paraId="6261A277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проведение инструктажей с детьми по технике безопасности; </w:t>
      </w:r>
    </w:p>
    <w:p w14:paraId="56A28971" w14:textId="77777777" w:rsidR="008A359A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знакомство с правилами внутреннего распорядка; </w:t>
      </w:r>
    </w:p>
    <w:p w14:paraId="347FA891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проведение диагностики по выявлению лидерских, организаторских и творческих способностей и интересов; </w:t>
      </w:r>
    </w:p>
    <w:p w14:paraId="20728776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запуск программы; </w:t>
      </w:r>
    </w:p>
    <w:p w14:paraId="64C389F7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>работа по плану</w:t>
      </w:r>
      <w:r w:rsidRPr="00672C3E">
        <w:rPr>
          <w:rFonts w:ascii="Times New Roman" w:hAnsi="Times New Roman" w:cs="Times New Roman"/>
          <w:sz w:val="24"/>
          <w:szCs w:val="24"/>
        </w:rPr>
        <w:t xml:space="preserve"> воспитательных мероприятий.</w:t>
      </w:r>
    </w:p>
    <w:p w14:paraId="3C90A93D" w14:textId="77777777" w:rsidR="008A359A" w:rsidRPr="00855CAA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855CAA">
        <w:rPr>
          <w:rFonts w:ascii="Times New Roman" w:hAnsi="Times New Roman" w:cs="Times New Roman"/>
          <w:b/>
          <w:iCs/>
          <w:sz w:val="24"/>
          <w:szCs w:val="24"/>
        </w:rPr>
        <w:t>Основной этап (15</w:t>
      </w:r>
      <w:r w:rsidR="00446730" w:rsidRPr="00855CAA">
        <w:rPr>
          <w:rFonts w:ascii="Times New Roman" w:hAnsi="Times New Roman" w:cs="Times New Roman"/>
          <w:b/>
          <w:iCs/>
          <w:sz w:val="24"/>
          <w:szCs w:val="24"/>
        </w:rPr>
        <w:t xml:space="preserve"> дней): </w:t>
      </w:r>
    </w:p>
    <w:p w14:paraId="14B96134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реализация основной идеи смены; </w:t>
      </w:r>
    </w:p>
    <w:p w14:paraId="26D2CBC7" w14:textId="77777777" w:rsidR="008A359A" w:rsidRPr="00672C3E" w:rsidRDefault="008A359A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</w:t>
      </w:r>
      <w:r w:rsidR="00446730" w:rsidRPr="00672C3E">
        <w:rPr>
          <w:rFonts w:ascii="Times New Roman" w:hAnsi="Times New Roman" w:cs="Times New Roman"/>
          <w:sz w:val="24"/>
          <w:szCs w:val="24"/>
        </w:rPr>
        <w:t xml:space="preserve">вовлечение детей и подростков в различные виды коллективно-творческих дел, спортивно - оздоровительных мероприятий; </w:t>
      </w:r>
    </w:p>
    <w:p w14:paraId="7FE05A7F" w14:textId="77777777" w:rsidR="008A359A" w:rsidRPr="00855CAA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855CAA">
        <w:rPr>
          <w:rFonts w:ascii="Times New Roman" w:hAnsi="Times New Roman" w:cs="Times New Roman"/>
          <w:b/>
          <w:iCs/>
          <w:sz w:val="24"/>
          <w:szCs w:val="24"/>
        </w:rPr>
        <w:t>Заключительный этап (последний день работы лагеря):</w:t>
      </w:r>
    </w:p>
    <w:p w14:paraId="5CFCA5BB" w14:textId="77777777" w:rsidR="00446730" w:rsidRPr="00672C3E" w:rsidRDefault="00446730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- линейка, закрытие лагерной смены подведение итогов смены.</w:t>
      </w:r>
    </w:p>
    <w:p w14:paraId="636EF0D7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1A5640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6BAF8A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3A1641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747C48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D08045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58DB0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982BC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09526B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BB0D5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ABACAD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0C45C1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DD064F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47CEA7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FC13A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347868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FBF94F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EEA9A" w14:textId="77777777" w:rsidR="00672C3E" w:rsidRDefault="00672C3E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AC2FB" w14:textId="77777777" w:rsidR="00300681" w:rsidRPr="00672C3E" w:rsidRDefault="00300681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8A359A" w:rsidRPr="00672C3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72C3E">
        <w:rPr>
          <w:rFonts w:ascii="Times New Roman" w:hAnsi="Times New Roman" w:cs="Times New Roman"/>
          <w:b/>
          <w:sz w:val="24"/>
          <w:szCs w:val="24"/>
        </w:rPr>
        <w:t>. ОРГАНИЗАЦИЯ ВОСПИТАТЕЛЬНОЙ ДЕЯТЕЛЬНОСТИ</w:t>
      </w:r>
    </w:p>
    <w:p w14:paraId="2586D108" w14:textId="77777777" w:rsidR="00DB3090" w:rsidRPr="00672C3E" w:rsidRDefault="008A359A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5</w:t>
      </w:r>
      <w:r w:rsidR="00300681" w:rsidRPr="00672C3E">
        <w:rPr>
          <w:rFonts w:ascii="Times New Roman" w:hAnsi="Times New Roman" w:cs="Times New Roman"/>
          <w:b/>
          <w:sz w:val="24"/>
          <w:szCs w:val="24"/>
        </w:rPr>
        <w:t>.1. Особенности организации воспитательной деятельности</w:t>
      </w:r>
    </w:p>
    <w:p w14:paraId="400DDC13" w14:textId="77777777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воспитательно-значимые виды совместной деятельности. </w:t>
      </w:r>
    </w:p>
    <w:p w14:paraId="6EC09945" w14:textId="622A4624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Лагерь </w:t>
      </w:r>
      <w:r w:rsidR="00DB3090" w:rsidRPr="00672C3E">
        <w:rPr>
          <w:rFonts w:ascii="Times New Roman" w:hAnsi="Times New Roman" w:cs="Times New Roman"/>
          <w:sz w:val="24"/>
          <w:szCs w:val="24"/>
        </w:rPr>
        <w:t>с дневным пребыванием детей «</w:t>
      </w:r>
      <w:r w:rsidR="00C23B99">
        <w:rPr>
          <w:rFonts w:ascii="Times New Roman" w:hAnsi="Times New Roman" w:cs="Times New Roman"/>
          <w:sz w:val="24"/>
          <w:szCs w:val="24"/>
        </w:rPr>
        <w:t>Олимп</w:t>
      </w:r>
      <w:r w:rsidR="00DB3090" w:rsidRPr="00672C3E">
        <w:rPr>
          <w:rFonts w:ascii="Times New Roman" w:hAnsi="Times New Roman" w:cs="Times New Roman"/>
          <w:sz w:val="24"/>
          <w:szCs w:val="24"/>
        </w:rPr>
        <w:t>» на базе МБ</w:t>
      </w:r>
      <w:r w:rsidRPr="00672C3E">
        <w:rPr>
          <w:rFonts w:ascii="Times New Roman" w:hAnsi="Times New Roman" w:cs="Times New Roman"/>
          <w:sz w:val="24"/>
          <w:szCs w:val="24"/>
        </w:rPr>
        <w:t xml:space="preserve">У </w:t>
      </w:r>
      <w:r w:rsidR="00DB3090" w:rsidRPr="00672C3E">
        <w:rPr>
          <w:rFonts w:ascii="Times New Roman" w:hAnsi="Times New Roman" w:cs="Times New Roman"/>
          <w:sz w:val="24"/>
          <w:szCs w:val="24"/>
        </w:rPr>
        <w:t>ДО Большеболдинск</w:t>
      </w:r>
      <w:r w:rsidR="00C23B99">
        <w:rPr>
          <w:rFonts w:ascii="Times New Roman" w:hAnsi="Times New Roman" w:cs="Times New Roman"/>
          <w:sz w:val="24"/>
          <w:szCs w:val="24"/>
        </w:rPr>
        <w:t>ого ДЮЦ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 находится по адресу</w:t>
      </w:r>
      <w:r w:rsidR="00C23B99">
        <w:rPr>
          <w:rFonts w:ascii="Times New Roman" w:hAnsi="Times New Roman" w:cs="Times New Roman"/>
          <w:sz w:val="24"/>
          <w:szCs w:val="24"/>
        </w:rPr>
        <w:t>: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 607940  Нижегородская область</w:t>
      </w:r>
      <w:r w:rsidRPr="00672C3E">
        <w:rPr>
          <w:rFonts w:ascii="Times New Roman" w:hAnsi="Times New Roman" w:cs="Times New Roman"/>
          <w:sz w:val="24"/>
          <w:szCs w:val="24"/>
        </w:rPr>
        <w:t xml:space="preserve">, 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Большеболдинский </w:t>
      </w:r>
      <w:r w:rsidR="00C23B9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округ, </w:t>
      </w:r>
      <w:proofErr w:type="spellStart"/>
      <w:r w:rsidR="00C23B99">
        <w:rPr>
          <w:rFonts w:ascii="Times New Roman" w:hAnsi="Times New Roman" w:cs="Times New Roman"/>
          <w:sz w:val="24"/>
          <w:szCs w:val="24"/>
        </w:rPr>
        <w:t>с.Б</w:t>
      </w:r>
      <w:proofErr w:type="spellEnd"/>
      <w:r w:rsidR="00C23B99">
        <w:rPr>
          <w:rFonts w:ascii="Times New Roman" w:hAnsi="Times New Roman" w:cs="Times New Roman"/>
          <w:sz w:val="24"/>
          <w:szCs w:val="24"/>
        </w:rPr>
        <w:t xml:space="preserve">-Болдино, 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ул. </w:t>
      </w:r>
      <w:r w:rsidR="00C23B99">
        <w:rPr>
          <w:rFonts w:ascii="Times New Roman" w:hAnsi="Times New Roman" w:cs="Times New Roman"/>
          <w:sz w:val="24"/>
          <w:szCs w:val="24"/>
        </w:rPr>
        <w:t>Восточная, д.2 А</w:t>
      </w:r>
      <w:r w:rsidRPr="00672C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C4DA22" w14:textId="343B553D" w:rsidR="00DB3090" w:rsidRPr="00672C3E" w:rsidRDefault="00C23B99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300681" w:rsidRPr="00672C3E">
        <w:rPr>
          <w:rFonts w:ascii="Times New Roman" w:hAnsi="Times New Roman" w:cs="Times New Roman"/>
          <w:sz w:val="24"/>
          <w:szCs w:val="24"/>
        </w:rPr>
        <w:t>асположен</w:t>
      </w:r>
      <w:r>
        <w:rPr>
          <w:rFonts w:ascii="Times New Roman" w:hAnsi="Times New Roman" w:cs="Times New Roman"/>
          <w:sz w:val="24"/>
          <w:szCs w:val="24"/>
        </w:rPr>
        <w:t xml:space="preserve"> лагерь в центральной части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</w:t>
      </w:r>
      <w:proofErr w:type="spellEnd"/>
      <w:r>
        <w:rPr>
          <w:rFonts w:ascii="Times New Roman" w:hAnsi="Times New Roman" w:cs="Times New Roman"/>
          <w:sz w:val="24"/>
          <w:szCs w:val="24"/>
        </w:rPr>
        <w:t>-Болдино. Р</w:t>
      </w:r>
      <w:r w:rsidR="00300681" w:rsidRPr="00672C3E">
        <w:rPr>
          <w:rFonts w:ascii="Times New Roman" w:hAnsi="Times New Roman" w:cs="Times New Roman"/>
          <w:sz w:val="24"/>
          <w:szCs w:val="24"/>
        </w:rPr>
        <w:t>ядом наход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00681" w:rsidRPr="00672C3E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несколько</w:t>
      </w:r>
      <w:r w:rsidR="00300681" w:rsidRPr="00672C3E">
        <w:rPr>
          <w:rFonts w:ascii="Times New Roman" w:hAnsi="Times New Roman" w:cs="Times New Roman"/>
          <w:sz w:val="24"/>
          <w:szCs w:val="24"/>
        </w:rPr>
        <w:t xml:space="preserve"> социальных объектов </w:t>
      </w:r>
      <w:r w:rsidR="00DB3090" w:rsidRPr="00672C3E">
        <w:rPr>
          <w:rFonts w:ascii="Times New Roman" w:hAnsi="Times New Roman" w:cs="Times New Roman"/>
          <w:sz w:val="24"/>
          <w:szCs w:val="24"/>
        </w:rPr>
        <w:t>таких, как</w:t>
      </w:r>
      <w:r w:rsidR="002D62C7">
        <w:rPr>
          <w:rFonts w:ascii="Times New Roman" w:hAnsi="Times New Roman" w:cs="Times New Roman"/>
          <w:sz w:val="24"/>
          <w:szCs w:val="24"/>
        </w:rPr>
        <w:t xml:space="preserve"> МАУК Большеболдинский КДЦ,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 центральная библиотека, стадион «Руслан</w:t>
      </w:r>
      <w:r w:rsidR="00300681" w:rsidRPr="00672C3E">
        <w:rPr>
          <w:rFonts w:ascii="Times New Roman" w:hAnsi="Times New Roman" w:cs="Times New Roman"/>
          <w:sz w:val="24"/>
          <w:szCs w:val="24"/>
        </w:rPr>
        <w:t xml:space="preserve">», </w:t>
      </w:r>
      <w:r w:rsidR="002D62C7">
        <w:rPr>
          <w:rFonts w:ascii="Times New Roman" w:hAnsi="Times New Roman" w:cs="Times New Roman"/>
          <w:sz w:val="24"/>
          <w:szCs w:val="24"/>
        </w:rPr>
        <w:t xml:space="preserve">школьный стадион, </w:t>
      </w:r>
      <w:r w:rsidR="00DB3090" w:rsidRPr="00672C3E">
        <w:rPr>
          <w:rFonts w:ascii="Times New Roman" w:hAnsi="Times New Roman" w:cs="Times New Roman"/>
          <w:sz w:val="24"/>
          <w:szCs w:val="24"/>
        </w:rPr>
        <w:t>Государственный литературно-мемориальный и природный музей-заповедник А.С. Пушкина «Болдино»</w:t>
      </w:r>
      <w:r w:rsidR="00300681" w:rsidRPr="00672C3E">
        <w:rPr>
          <w:rFonts w:ascii="Times New Roman" w:hAnsi="Times New Roman" w:cs="Times New Roman"/>
          <w:sz w:val="24"/>
          <w:szCs w:val="24"/>
        </w:rPr>
        <w:t xml:space="preserve">, которые являются источниками положительного влияния и значимыми партнерами. Их близость позволяет организовать с тесное взаимодействие с этими организациями в различных направлениях образовательной и воспитательной деятельности. </w:t>
      </w:r>
    </w:p>
    <w:p w14:paraId="33F1441C" w14:textId="4D29CE64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На протяжении нескольких лет летний</w:t>
      </w:r>
      <w:r w:rsidR="002D62C7">
        <w:rPr>
          <w:rFonts w:ascii="Times New Roman" w:hAnsi="Times New Roman" w:cs="Times New Roman"/>
          <w:sz w:val="24"/>
          <w:szCs w:val="24"/>
        </w:rPr>
        <w:t xml:space="preserve"> спортивно-оздоровительный </w:t>
      </w:r>
      <w:r w:rsidRPr="00672C3E">
        <w:rPr>
          <w:rFonts w:ascii="Times New Roman" w:hAnsi="Times New Roman" w:cs="Times New Roman"/>
          <w:sz w:val="24"/>
          <w:szCs w:val="24"/>
        </w:rPr>
        <w:t xml:space="preserve"> лагерь с дневным п</w:t>
      </w:r>
      <w:r w:rsidR="00DB3090" w:rsidRPr="00672C3E">
        <w:rPr>
          <w:rFonts w:ascii="Times New Roman" w:hAnsi="Times New Roman" w:cs="Times New Roman"/>
          <w:sz w:val="24"/>
          <w:szCs w:val="24"/>
        </w:rPr>
        <w:t>ребыванием «</w:t>
      </w:r>
      <w:r w:rsidR="002D62C7">
        <w:rPr>
          <w:rFonts w:ascii="Times New Roman" w:hAnsi="Times New Roman" w:cs="Times New Roman"/>
          <w:sz w:val="24"/>
          <w:szCs w:val="24"/>
        </w:rPr>
        <w:t>Олимп</w:t>
      </w:r>
      <w:r w:rsidRPr="00672C3E">
        <w:rPr>
          <w:rFonts w:ascii="Times New Roman" w:hAnsi="Times New Roman" w:cs="Times New Roman"/>
          <w:sz w:val="24"/>
          <w:szCs w:val="24"/>
        </w:rPr>
        <w:t>» организуется для детей младшего школьного возр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аста. Возраст воспитанников от </w:t>
      </w:r>
      <w:r w:rsidR="002D62C7">
        <w:rPr>
          <w:rFonts w:ascii="Times New Roman" w:hAnsi="Times New Roman" w:cs="Times New Roman"/>
          <w:sz w:val="24"/>
          <w:szCs w:val="24"/>
        </w:rPr>
        <w:t>7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 до 1</w:t>
      </w:r>
      <w:r w:rsidR="002D62C7">
        <w:rPr>
          <w:rFonts w:ascii="Times New Roman" w:hAnsi="Times New Roman" w:cs="Times New Roman"/>
          <w:sz w:val="24"/>
          <w:szCs w:val="24"/>
        </w:rPr>
        <w:t>3</w:t>
      </w:r>
      <w:r w:rsidRPr="00672C3E">
        <w:rPr>
          <w:rFonts w:ascii="Times New Roman" w:hAnsi="Times New Roman" w:cs="Times New Roman"/>
          <w:sz w:val="24"/>
          <w:szCs w:val="24"/>
        </w:rPr>
        <w:t xml:space="preserve"> лет. </w:t>
      </w:r>
    </w:p>
    <w:p w14:paraId="49CEC674" w14:textId="688ECC0D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Для воспитанников лагеря действуют: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 </w:t>
      </w:r>
      <w:r w:rsidR="003F5B54">
        <w:rPr>
          <w:rFonts w:ascii="Times New Roman" w:hAnsi="Times New Roman" w:cs="Times New Roman"/>
          <w:sz w:val="24"/>
          <w:szCs w:val="24"/>
        </w:rPr>
        <w:t>большой спортивный зал, малый спортивный зал,  зал для сдачи нормативов ВФСК ГТО  методический кабинет</w:t>
      </w:r>
      <w:r w:rsidRPr="00672C3E">
        <w:rPr>
          <w:rFonts w:ascii="Times New Roman" w:hAnsi="Times New Roman" w:cs="Times New Roman"/>
          <w:sz w:val="24"/>
          <w:szCs w:val="24"/>
        </w:rPr>
        <w:t xml:space="preserve">, </w:t>
      </w:r>
      <w:r w:rsidR="003F5B54">
        <w:rPr>
          <w:rFonts w:ascii="Times New Roman" w:hAnsi="Times New Roman" w:cs="Times New Roman"/>
          <w:sz w:val="24"/>
          <w:szCs w:val="24"/>
        </w:rPr>
        <w:t>сто</w:t>
      </w:r>
      <w:r w:rsidRPr="00672C3E">
        <w:rPr>
          <w:rFonts w:ascii="Times New Roman" w:hAnsi="Times New Roman" w:cs="Times New Roman"/>
          <w:sz w:val="24"/>
          <w:szCs w:val="24"/>
        </w:rPr>
        <w:t>ловая, , раздевалк</w:t>
      </w:r>
      <w:r w:rsidR="003F5B54">
        <w:rPr>
          <w:rFonts w:ascii="Times New Roman" w:hAnsi="Times New Roman" w:cs="Times New Roman"/>
          <w:sz w:val="24"/>
          <w:szCs w:val="24"/>
        </w:rPr>
        <w:t>и</w:t>
      </w:r>
      <w:r w:rsidRPr="00672C3E">
        <w:rPr>
          <w:rFonts w:ascii="Times New Roman" w:hAnsi="Times New Roman" w:cs="Times New Roman"/>
          <w:sz w:val="24"/>
          <w:szCs w:val="24"/>
        </w:rPr>
        <w:t xml:space="preserve"> для верхней одежды</w:t>
      </w:r>
      <w:r w:rsidR="00DB3090" w:rsidRPr="00672C3E">
        <w:rPr>
          <w:rFonts w:ascii="Times New Roman" w:hAnsi="Times New Roman" w:cs="Times New Roman"/>
          <w:sz w:val="24"/>
          <w:szCs w:val="24"/>
        </w:rPr>
        <w:t>.</w:t>
      </w:r>
      <w:r w:rsidRPr="00672C3E">
        <w:rPr>
          <w:rFonts w:ascii="Times New Roman" w:hAnsi="Times New Roman" w:cs="Times New Roman"/>
          <w:sz w:val="24"/>
          <w:szCs w:val="24"/>
        </w:rPr>
        <w:t xml:space="preserve"> Материально-техническое обеспечение программы основано на использовании аудио-видео, компьютерной, фототехники, игрового и спортивного</w:t>
      </w:r>
      <w:r w:rsidR="003F5B54">
        <w:rPr>
          <w:rFonts w:ascii="Times New Roman" w:hAnsi="Times New Roman" w:cs="Times New Roman"/>
          <w:sz w:val="24"/>
          <w:szCs w:val="24"/>
        </w:rPr>
        <w:t xml:space="preserve">  инвентаря</w:t>
      </w:r>
      <w:r w:rsidRPr="00672C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A039A4" w14:textId="77777777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Для учащихся организовано сбалансированное 2-х разовое питание. Дети ежедневно получают фрукты. </w:t>
      </w:r>
    </w:p>
    <w:p w14:paraId="49D018D3" w14:textId="69596130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С точки зрения кадрового обеспечения программа реализуется квал</w:t>
      </w:r>
      <w:r w:rsidR="00DB3090" w:rsidRPr="00672C3E">
        <w:rPr>
          <w:rFonts w:ascii="Times New Roman" w:hAnsi="Times New Roman" w:cs="Times New Roman"/>
          <w:sz w:val="24"/>
          <w:szCs w:val="24"/>
        </w:rPr>
        <w:t>ифицированными специалистами с педагогическим образованием,</w:t>
      </w:r>
      <w:r w:rsidRPr="00672C3E">
        <w:rPr>
          <w:rFonts w:ascii="Times New Roman" w:hAnsi="Times New Roman" w:cs="Times New Roman"/>
          <w:sz w:val="24"/>
          <w:szCs w:val="24"/>
        </w:rPr>
        <w:t xml:space="preserve"> с</w:t>
      </w:r>
      <w:r w:rsidR="003F5B54">
        <w:rPr>
          <w:rFonts w:ascii="Times New Roman" w:hAnsi="Times New Roman" w:cs="Times New Roman"/>
          <w:sz w:val="24"/>
          <w:szCs w:val="24"/>
        </w:rPr>
        <w:t xml:space="preserve"> высшей и </w:t>
      </w:r>
      <w:r w:rsidRPr="00672C3E">
        <w:rPr>
          <w:rFonts w:ascii="Times New Roman" w:hAnsi="Times New Roman" w:cs="Times New Roman"/>
          <w:sz w:val="24"/>
          <w:szCs w:val="24"/>
        </w:rPr>
        <w:t xml:space="preserve"> первой квалификационной категорией. В реализации программы участвуют педагоги дополнительного образ</w:t>
      </w:r>
      <w:r w:rsidR="00DB3090" w:rsidRPr="00672C3E">
        <w:rPr>
          <w:rFonts w:ascii="Times New Roman" w:hAnsi="Times New Roman" w:cs="Times New Roman"/>
          <w:sz w:val="24"/>
          <w:szCs w:val="24"/>
        </w:rPr>
        <w:t>ования.</w:t>
      </w:r>
    </w:p>
    <w:p w14:paraId="4F554519" w14:textId="1AE614B0" w:rsidR="00DB3090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>Финансирование организации работы летнего оздоровительного лагеря с дневным пребыванием детей осуществляется</w:t>
      </w:r>
      <w:r w:rsidR="00DB3090" w:rsidRPr="00672C3E">
        <w:rPr>
          <w:rFonts w:ascii="Times New Roman" w:hAnsi="Times New Roman" w:cs="Times New Roman"/>
          <w:sz w:val="24"/>
          <w:szCs w:val="24"/>
        </w:rPr>
        <w:t xml:space="preserve"> за счёт средств муниципального</w:t>
      </w:r>
      <w:r w:rsidRPr="00672C3E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F5B54">
        <w:rPr>
          <w:rFonts w:ascii="Times New Roman" w:hAnsi="Times New Roman" w:cs="Times New Roman"/>
          <w:sz w:val="24"/>
          <w:szCs w:val="24"/>
        </w:rPr>
        <w:t xml:space="preserve"> и</w:t>
      </w:r>
      <w:r w:rsidRPr="00672C3E">
        <w:rPr>
          <w:rFonts w:ascii="Times New Roman" w:hAnsi="Times New Roman" w:cs="Times New Roman"/>
          <w:sz w:val="24"/>
          <w:szCs w:val="24"/>
        </w:rPr>
        <w:t xml:space="preserve"> родительских средств. </w:t>
      </w:r>
    </w:p>
    <w:p w14:paraId="5B8DC5D2" w14:textId="77777777" w:rsidR="00583146" w:rsidRDefault="00583146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EAF209" w14:textId="77777777" w:rsidR="00583146" w:rsidRDefault="008A359A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5</w:t>
      </w:r>
      <w:r w:rsidR="00300681" w:rsidRPr="00672C3E"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Pr="00672C3E">
        <w:rPr>
          <w:rFonts w:ascii="Times New Roman" w:hAnsi="Times New Roman" w:cs="Times New Roman"/>
          <w:b/>
          <w:sz w:val="24"/>
          <w:szCs w:val="24"/>
        </w:rPr>
        <w:t>Режим деятельности</w:t>
      </w:r>
      <w:r w:rsidR="00583146">
        <w:rPr>
          <w:rFonts w:ascii="Times New Roman" w:hAnsi="Times New Roman" w:cs="Times New Roman"/>
          <w:b/>
          <w:sz w:val="24"/>
          <w:szCs w:val="24"/>
        </w:rPr>
        <w:t>.</w:t>
      </w:r>
      <w:r w:rsidRPr="00672C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5440ED" w14:textId="63DB9AC6" w:rsidR="008A359A" w:rsidRPr="00583146" w:rsidRDefault="00583146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83146">
        <w:rPr>
          <w:rFonts w:ascii="Times New Roman" w:hAnsi="Times New Roman" w:cs="Times New Roman"/>
          <w:sz w:val="24"/>
          <w:szCs w:val="24"/>
        </w:rPr>
        <w:t xml:space="preserve">Режим дня </w:t>
      </w:r>
      <w:r w:rsidR="003F5B54">
        <w:rPr>
          <w:rFonts w:ascii="Times New Roman" w:hAnsi="Times New Roman" w:cs="Times New Roman"/>
          <w:sz w:val="24"/>
          <w:szCs w:val="24"/>
        </w:rPr>
        <w:t>спортивно -</w:t>
      </w:r>
      <w:r w:rsidR="008A359A" w:rsidRPr="00583146">
        <w:rPr>
          <w:rFonts w:ascii="Times New Roman" w:hAnsi="Times New Roman" w:cs="Times New Roman"/>
          <w:sz w:val="24"/>
          <w:szCs w:val="24"/>
        </w:rPr>
        <w:t>оздоровительного лагеря «</w:t>
      </w:r>
      <w:r w:rsidR="003F5B54">
        <w:rPr>
          <w:rFonts w:ascii="Times New Roman" w:hAnsi="Times New Roman" w:cs="Times New Roman"/>
          <w:sz w:val="24"/>
          <w:szCs w:val="24"/>
        </w:rPr>
        <w:t>Олимп</w:t>
      </w:r>
      <w:r w:rsidR="008A359A" w:rsidRPr="00583146">
        <w:rPr>
          <w:rFonts w:ascii="Times New Roman" w:hAnsi="Times New Roman" w:cs="Times New Roman"/>
          <w:sz w:val="24"/>
          <w:szCs w:val="24"/>
        </w:rPr>
        <w:t xml:space="preserve">»» с дневным пребыванием детей </w:t>
      </w:r>
    </w:p>
    <w:p w14:paraId="734B8F06" w14:textId="055977B8" w:rsidR="008A359A" w:rsidRPr="00583146" w:rsidRDefault="008A359A" w:rsidP="00672C3E">
      <w:pPr>
        <w:pStyle w:val="2"/>
        <w:spacing w:line="360" w:lineRule="auto"/>
        <w:jc w:val="center"/>
        <w:rPr>
          <w:sz w:val="24"/>
        </w:rPr>
      </w:pPr>
      <w:r w:rsidRPr="00583146">
        <w:rPr>
          <w:sz w:val="24"/>
        </w:rPr>
        <w:t xml:space="preserve">на базе МБУДО </w:t>
      </w:r>
      <w:r w:rsidR="003F5B54">
        <w:rPr>
          <w:sz w:val="24"/>
        </w:rPr>
        <w:t xml:space="preserve"> </w:t>
      </w:r>
      <w:r w:rsidRPr="00583146">
        <w:rPr>
          <w:sz w:val="24"/>
        </w:rPr>
        <w:t>Большеболдинский Д</w:t>
      </w:r>
      <w:r w:rsidR="003F5B54">
        <w:rPr>
          <w:sz w:val="24"/>
        </w:rPr>
        <w:t>ЮЦ</w:t>
      </w:r>
    </w:p>
    <w:p w14:paraId="34BACB99" w14:textId="77777777" w:rsidR="008A359A" w:rsidRPr="00583146" w:rsidRDefault="008A359A" w:rsidP="00672C3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216E24" w14:textId="77777777" w:rsidR="008A359A" w:rsidRPr="00672C3E" w:rsidRDefault="008A359A" w:rsidP="00672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68B58D0" w14:textId="735CEC27" w:rsidR="008A359A" w:rsidRPr="00672C3E" w:rsidRDefault="008A359A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Сбор детей          –              8.</w:t>
      </w:r>
      <w:r w:rsidR="003F5B54">
        <w:rPr>
          <w:rFonts w:ascii="Times New Roman" w:hAnsi="Times New Roman" w:cs="Times New Roman"/>
          <w:sz w:val="24"/>
          <w:szCs w:val="24"/>
        </w:rPr>
        <w:t>0</w:t>
      </w:r>
      <w:r w:rsidRPr="00672C3E">
        <w:rPr>
          <w:rFonts w:ascii="Times New Roman" w:hAnsi="Times New Roman" w:cs="Times New Roman"/>
          <w:sz w:val="24"/>
          <w:szCs w:val="24"/>
        </w:rPr>
        <w:t>0 – 8.</w:t>
      </w:r>
      <w:r w:rsidR="003F5B54">
        <w:rPr>
          <w:rFonts w:ascii="Times New Roman" w:hAnsi="Times New Roman" w:cs="Times New Roman"/>
          <w:sz w:val="24"/>
          <w:szCs w:val="24"/>
        </w:rPr>
        <w:t>3</w:t>
      </w:r>
      <w:r w:rsidRPr="00672C3E">
        <w:rPr>
          <w:rFonts w:ascii="Times New Roman" w:hAnsi="Times New Roman" w:cs="Times New Roman"/>
          <w:sz w:val="24"/>
          <w:szCs w:val="24"/>
        </w:rPr>
        <w:t>0</w:t>
      </w:r>
    </w:p>
    <w:p w14:paraId="2ADACF3F" w14:textId="2751287A" w:rsidR="008A359A" w:rsidRPr="00672C3E" w:rsidRDefault="003F5B54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A359A" w:rsidRPr="00672C3E">
        <w:rPr>
          <w:rFonts w:ascii="Times New Roman" w:hAnsi="Times New Roman" w:cs="Times New Roman"/>
          <w:sz w:val="24"/>
          <w:szCs w:val="24"/>
        </w:rPr>
        <w:t>арядка                –              8.</w:t>
      </w:r>
      <w:r>
        <w:rPr>
          <w:rFonts w:ascii="Times New Roman" w:hAnsi="Times New Roman" w:cs="Times New Roman"/>
          <w:sz w:val="24"/>
          <w:szCs w:val="24"/>
        </w:rPr>
        <w:t>3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0 – </w:t>
      </w:r>
      <w:r>
        <w:rPr>
          <w:rFonts w:ascii="Times New Roman" w:hAnsi="Times New Roman" w:cs="Times New Roman"/>
          <w:sz w:val="24"/>
          <w:szCs w:val="24"/>
        </w:rPr>
        <w:t>8</w:t>
      </w:r>
      <w:r w:rsidR="008A359A" w:rsidRPr="00672C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8A359A" w:rsidRPr="00672C3E">
        <w:rPr>
          <w:rFonts w:ascii="Times New Roman" w:hAnsi="Times New Roman" w:cs="Times New Roman"/>
          <w:sz w:val="24"/>
          <w:szCs w:val="24"/>
        </w:rPr>
        <w:t>0</w:t>
      </w:r>
    </w:p>
    <w:p w14:paraId="274D79C2" w14:textId="65B078F6" w:rsidR="008A359A" w:rsidRPr="00672C3E" w:rsidRDefault="008A359A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Завтрак                –             </w:t>
      </w:r>
      <w:r w:rsidR="003F5B54">
        <w:rPr>
          <w:rFonts w:ascii="Times New Roman" w:hAnsi="Times New Roman" w:cs="Times New Roman"/>
          <w:sz w:val="24"/>
          <w:szCs w:val="24"/>
        </w:rPr>
        <w:t>8</w:t>
      </w:r>
      <w:r w:rsidRPr="00672C3E">
        <w:rPr>
          <w:rFonts w:ascii="Times New Roman" w:hAnsi="Times New Roman" w:cs="Times New Roman"/>
          <w:sz w:val="24"/>
          <w:szCs w:val="24"/>
        </w:rPr>
        <w:t>.5</w:t>
      </w:r>
      <w:r w:rsidR="003F5B54">
        <w:rPr>
          <w:rFonts w:ascii="Times New Roman" w:hAnsi="Times New Roman" w:cs="Times New Roman"/>
          <w:sz w:val="24"/>
          <w:szCs w:val="24"/>
        </w:rPr>
        <w:t>0</w:t>
      </w:r>
      <w:r w:rsidRPr="00672C3E">
        <w:rPr>
          <w:rFonts w:ascii="Times New Roman" w:hAnsi="Times New Roman" w:cs="Times New Roman"/>
          <w:sz w:val="24"/>
          <w:szCs w:val="24"/>
        </w:rPr>
        <w:t xml:space="preserve"> – 9.</w:t>
      </w:r>
      <w:r w:rsidR="003F5B54">
        <w:rPr>
          <w:rFonts w:ascii="Times New Roman" w:hAnsi="Times New Roman" w:cs="Times New Roman"/>
          <w:sz w:val="24"/>
          <w:szCs w:val="24"/>
        </w:rPr>
        <w:t>1</w:t>
      </w:r>
      <w:r w:rsidRPr="00672C3E">
        <w:rPr>
          <w:rFonts w:ascii="Times New Roman" w:hAnsi="Times New Roman" w:cs="Times New Roman"/>
          <w:sz w:val="24"/>
          <w:szCs w:val="24"/>
        </w:rPr>
        <w:t>5</w:t>
      </w:r>
    </w:p>
    <w:p w14:paraId="6244C118" w14:textId="77777777" w:rsidR="008A359A" w:rsidRPr="00672C3E" w:rsidRDefault="008A359A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Линейка               –              9.45 – 10.00</w:t>
      </w:r>
    </w:p>
    <w:p w14:paraId="02B0A9B6" w14:textId="02E17AD9" w:rsidR="008A359A" w:rsidRPr="00672C3E" w:rsidRDefault="008A359A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Работа по плану лагеря -    10.00  –  1</w:t>
      </w:r>
      <w:r w:rsidR="003F5B54">
        <w:rPr>
          <w:rFonts w:ascii="Times New Roman" w:hAnsi="Times New Roman" w:cs="Times New Roman"/>
          <w:sz w:val="24"/>
          <w:szCs w:val="24"/>
        </w:rPr>
        <w:t>1</w:t>
      </w:r>
      <w:r w:rsidRPr="00672C3E">
        <w:rPr>
          <w:rFonts w:ascii="Times New Roman" w:hAnsi="Times New Roman" w:cs="Times New Roman"/>
          <w:sz w:val="24"/>
          <w:szCs w:val="24"/>
        </w:rPr>
        <w:t>.</w:t>
      </w:r>
      <w:r w:rsidR="003F5B54">
        <w:rPr>
          <w:rFonts w:ascii="Times New Roman" w:hAnsi="Times New Roman" w:cs="Times New Roman"/>
          <w:sz w:val="24"/>
          <w:szCs w:val="24"/>
        </w:rPr>
        <w:t>45</w:t>
      </w:r>
    </w:p>
    <w:p w14:paraId="4E6B657C" w14:textId="0D33B2E5" w:rsidR="008A359A" w:rsidRPr="00672C3E" w:rsidRDefault="008A359A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Обед                    –               12.</w:t>
      </w:r>
      <w:r w:rsidR="003F5B54">
        <w:rPr>
          <w:rFonts w:ascii="Times New Roman" w:hAnsi="Times New Roman" w:cs="Times New Roman"/>
          <w:sz w:val="24"/>
          <w:szCs w:val="24"/>
        </w:rPr>
        <w:t>0</w:t>
      </w:r>
      <w:r w:rsidRPr="00672C3E">
        <w:rPr>
          <w:rFonts w:ascii="Times New Roman" w:hAnsi="Times New Roman" w:cs="Times New Roman"/>
          <w:sz w:val="24"/>
          <w:szCs w:val="24"/>
        </w:rPr>
        <w:t>0 –1</w:t>
      </w:r>
      <w:r w:rsidR="003F5B54">
        <w:rPr>
          <w:rFonts w:ascii="Times New Roman" w:hAnsi="Times New Roman" w:cs="Times New Roman"/>
          <w:sz w:val="24"/>
          <w:szCs w:val="24"/>
        </w:rPr>
        <w:t>2</w:t>
      </w:r>
      <w:r w:rsidRPr="00672C3E">
        <w:rPr>
          <w:rFonts w:ascii="Times New Roman" w:hAnsi="Times New Roman" w:cs="Times New Roman"/>
          <w:sz w:val="24"/>
          <w:szCs w:val="24"/>
        </w:rPr>
        <w:t>.</w:t>
      </w:r>
      <w:r w:rsidR="003F5B54">
        <w:rPr>
          <w:rFonts w:ascii="Times New Roman" w:hAnsi="Times New Roman" w:cs="Times New Roman"/>
          <w:sz w:val="24"/>
          <w:szCs w:val="24"/>
        </w:rPr>
        <w:t>3</w:t>
      </w:r>
      <w:r w:rsidRPr="00672C3E">
        <w:rPr>
          <w:rFonts w:ascii="Times New Roman" w:hAnsi="Times New Roman" w:cs="Times New Roman"/>
          <w:sz w:val="24"/>
          <w:szCs w:val="24"/>
        </w:rPr>
        <w:t>0</w:t>
      </w:r>
    </w:p>
    <w:p w14:paraId="09213300" w14:textId="742385A2" w:rsidR="008A359A" w:rsidRPr="00672C3E" w:rsidRDefault="008A359A" w:rsidP="00672C3E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Работа по плану лагеря –   13.00 – 14.</w:t>
      </w:r>
      <w:r w:rsidR="00924638">
        <w:rPr>
          <w:rFonts w:ascii="Times New Roman" w:hAnsi="Times New Roman" w:cs="Times New Roman"/>
          <w:sz w:val="24"/>
          <w:szCs w:val="24"/>
        </w:rPr>
        <w:t>15</w:t>
      </w:r>
    </w:p>
    <w:p w14:paraId="59AE2F29" w14:textId="77777777" w:rsidR="008A359A" w:rsidRPr="00672C3E" w:rsidRDefault="008A359A" w:rsidP="00672C3E">
      <w:pPr>
        <w:numPr>
          <w:ilvl w:val="0"/>
          <w:numId w:val="6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Подведение итогов работы за день –  14.15– 14.30</w:t>
      </w:r>
    </w:p>
    <w:p w14:paraId="0A541F86" w14:textId="77777777" w:rsidR="008A359A" w:rsidRPr="00672C3E" w:rsidRDefault="008A359A" w:rsidP="00672C3E">
      <w:pPr>
        <w:numPr>
          <w:ilvl w:val="0"/>
          <w:numId w:val="6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Уход домой       –                14.30</w:t>
      </w:r>
    </w:p>
    <w:p w14:paraId="584A132C" w14:textId="77777777" w:rsidR="00300681" w:rsidRPr="00672C3E" w:rsidRDefault="00300681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CCE615E" w14:textId="77777777" w:rsidR="008A359A" w:rsidRPr="00672C3E" w:rsidRDefault="008A359A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5.3. Наличие социальных партнеров.</w:t>
      </w:r>
    </w:p>
    <w:p w14:paraId="047A1996" w14:textId="387161B6" w:rsidR="008A359A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Государственный литературно-мемориальный и природный музей-заповедник А.С. Пушкина «Болдино»; </w:t>
      </w:r>
    </w:p>
    <w:p w14:paraId="5B343913" w14:textId="267CB0B9" w:rsidR="008A359A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П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ожарно-спасательная часть № 138; </w:t>
      </w:r>
    </w:p>
    <w:p w14:paraId="7D7E86D5" w14:textId="1588A902" w:rsidR="00F934B4" w:rsidRPr="00924638" w:rsidRDefault="00924638" w:rsidP="009246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 </w:t>
      </w:r>
      <w:r w:rsidR="008A359A" w:rsidRPr="00924638">
        <w:rPr>
          <w:rFonts w:ascii="Times New Roman" w:hAnsi="Times New Roman" w:cs="Times New Roman"/>
          <w:sz w:val="24"/>
          <w:szCs w:val="24"/>
        </w:rPr>
        <w:t xml:space="preserve">МО МВД России «Большеболдинский»; </w:t>
      </w:r>
    </w:p>
    <w:p w14:paraId="7A07A006" w14:textId="38AD5B9C" w:rsidR="00F934B4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АНО  «Болдинские патриоты»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2EFC2" w14:textId="7D292DF1" w:rsidR="00F934B4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ООО «Племзавод «Пушкинское»; </w:t>
      </w:r>
    </w:p>
    <w:p w14:paraId="4D049667" w14:textId="47886153" w:rsidR="00F934B4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F934B4" w:rsidRPr="00672C3E">
        <w:rPr>
          <w:rFonts w:ascii="Times New Roman" w:hAnsi="Times New Roman" w:cs="Times New Roman"/>
          <w:sz w:val="24"/>
          <w:szCs w:val="24"/>
        </w:rPr>
        <w:t>МАУК «Большеболдинский КДЦ»;</w:t>
      </w:r>
    </w:p>
    <w:p w14:paraId="440ADEB6" w14:textId="5B1961B3" w:rsidR="00F934B4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Управление культуры, туризма и спорта </w:t>
      </w:r>
      <w:r w:rsidR="00F934B4" w:rsidRPr="00672C3E">
        <w:rPr>
          <w:rFonts w:ascii="Times New Roman" w:hAnsi="Times New Roman" w:cs="Times New Roman"/>
          <w:sz w:val="24"/>
          <w:szCs w:val="24"/>
        </w:rPr>
        <w:t>;</w:t>
      </w:r>
    </w:p>
    <w:p w14:paraId="559ADF9E" w14:textId="16144273" w:rsidR="00924638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Музей мордовской культуры и быта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с.Пикшень</w:t>
      </w:r>
      <w:proofErr w:type="spellEnd"/>
    </w:p>
    <w:p w14:paraId="700EB82B" w14:textId="658EFC10" w:rsidR="00F934B4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Большеболдинский 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краеведческий музей в с. Молчаново; </w:t>
      </w:r>
    </w:p>
    <w:p w14:paraId="7FBC3178" w14:textId="0D2FCA10" w:rsidR="00F934B4" w:rsidRPr="00672C3E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Большеболдинская </w:t>
      </w:r>
      <w:r w:rsidR="008A359A" w:rsidRPr="00672C3E">
        <w:rPr>
          <w:rFonts w:ascii="Times New Roman" w:hAnsi="Times New Roman" w:cs="Times New Roman"/>
          <w:sz w:val="24"/>
          <w:szCs w:val="24"/>
        </w:rPr>
        <w:t xml:space="preserve">картинная галерея; </w:t>
      </w:r>
    </w:p>
    <w:p w14:paraId="71C2BF81" w14:textId="3787C508" w:rsidR="008A359A" w:rsidRDefault="00924638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934B4" w:rsidRPr="00672C3E">
        <w:rPr>
          <w:rFonts w:ascii="Times New Roman" w:hAnsi="Times New Roman" w:cs="Times New Roman"/>
          <w:sz w:val="24"/>
          <w:szCs w:val="24"/>
        </w:rPr>
        <w:t>Большеболдинская библиотека.</w:t>
      </w:r>
    </w:p>
    <w:p w14:paraId="7AD4D053" w14:textId="77777777" w:rsidR="00703ED1" w:rsidRDefault="00703ED1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</w:p>
    <w:p w14:paraId="76BC8A87" w14:textId="77777777" w:rsidR="00703ED1" w:rsidRPr="00672C3E" w:rsidRDefault="00703ED1" w:rsidP="00924638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4"/>
          <w:szCs w:val="24"/>
        </w:rPr>
      </w:pPr>
    </w:p>
    <w:p w14:paraId="57399BE4" w14:textId="77777777" w:rsidR="00F934B4" w:rsidRPr="00672C3E" w:rsidRDefault="00F934B4" w:rsidP="00672C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lastRenderedPageBreak/>
        <w:t>5.4. Кадровое обеспечение воспитательной деятельности.</w:t>
      </w:r>
    </w:p>
    <w:p w14:paraId="581E668C" w14:textId="7FD2BA12" w:rsidR="00F934B4" w:rsidRPr="00924638" w:rsidRDefault="00924638" w:rsidP="009246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  Н</w:t>
      </w:r>
      <w:r w:rsidR="00F934B4" w:rsidRPr="00924638">
        <w:rPr>
          <w:rFonts w:ascii="Times New Roman" w:hAnsi="Times New Roman" w:cs="Times New Roman"/>
          <w:sz w:val="24"/>
          <w:szCs w:val="24"/>
        </w:rPr>
        <w:t xml:space="preserve">ачальник лагеря; </w:t>
      </w:r>
    </w:p>
    <w:p w14:paraId="2150F834" w14:textId="7CF1F5E7" w:rsidR="00F934B4" w:rsidRPr="00924638" w:rsidRDefault="00924638" w:rsidP="009246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 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Инструктор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  <w:r w:rsidR="00F934B4" w:rsidRPr="00924638">
        <w:rPr>
          <w:rFonts w:ascii="Times New Roman" w:hAnsi="Times New Roman" w:cs="Times New Roman"/>
          <w:sz w:val="24"/>
          <w:szCs w:val="24"/>
        </w:rPr>
        <w:t>;</w:t>
      </w:r>
    </w:p>
    <w:p w14:paraId="3A4EB995" w14:textId="7CD898D1" w:rsidR="00F934B4" w:rsidRDefault="00924638" w:rsidP="009246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-  В</w:t>
      </w:r>
      <w:r w:rsidR="00F934B4" w:rsidRPr="00924638">
        <w:rPr>
          <w:rFonts w:ascii="Times New Roman" w:hAnsi="Times New Roman" w:cs="Times New Roman"/>
          <w:sz w:val="24"/>
          <w:szCs w:val="24"/>
        </w:rPr>
        <w:t xml:space="preserve">оспитатели; </w:t>
      </w:r>
    </w:p>
    <w:p w14:paraId="72CBB9BB" w14:textId="1AA4959D" w:rsidR="00924638" w:rsidRPr="00924638" w:rsidRDefault="00924638" w:rsidP="009246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 Медицинский работник</w:t>
      </w:r>
    </w:p>
    <w:p w14:paraId="79326909" w14:textId="744CD226" w:rsidR="00F934B4" w:rsidRPr="00924638" w:rsidRDefault="00924638" w:rsidP="0092463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   Р</w:t>
      </w:r>
      <w:r w:rsidR="00F934B4" w:rsidRPr="00924638">
        <w:rPr>
          <w:rFonts w:ascii="Times New Roman" w:hAnsi="Times New Roman" w:cs="Times New Roman"/>
          <w:sz w:val="24"/>
          <w:szCs w:val="24"/>
        </w:rPr>
        <w:t>аботники пищеблока;</w:t>
      </w:r>
    </w:p>
    <w:p w14:paraId="1DF46B4B" w14:textId="19F6035F" w:rsidR="008A359A" w:rsidRPr="00DE1ADD" w:rsidRDefault="00DE1ADD" w:rsidP="00DE1A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   У</w:t>
      </w:r>
      <w:r w:rsidR="00F934B4" w:rsidRPr="00DE1ADD">
        <w:rPr>
          <w:rFonts w:ascii="Times New Roman" w:hAnsi="Times New Roman" w:cs="Times New Roman"/>
          <w:sz w:val="24"/>
          <w:szCs w:val="24"/>
        </w:rPr>
        <w:t>борщи</w:t>
      </w:r>
      <w:r w:rsidR="00924638" w:rsidRPr="00DE1ADD">
        <w:rPr>
          <w:rFonts w:ascii="Times New Roman" w:hAnsi="Times New Roman" w:cs="Times New Roman"/>
          <w:sz w:val="24"/>
          <w:szCs w:val="24"/>
        </w:rPr>
        <w:t>к</w:t>
      </w:r>
      <w:r w:rsidR="00F934B4" w:rsidRPr="00DE1ADD">
        <w:rPr>
          <w:rFonts w:ascii="Times New Roman" w:hAnsi="Times New Roman" w:cs="Times New Roman"/>
          <w:sz w:val="24"/>
          <w:szCs w:val="24"/>
        </w:rPr>
        <w:t xml:space="preserve"> служебных помещений;</w:t>
      </w:r>
    </w:p>
    <w:p w14:paraId="44C4DAD0" w14:textId="2875D43A" w:rsidR="00F934B4" w:rsidRDefault="00DE1ADD" w:rsidP="00DE1A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  Рабочий по зданию;</w:t>
      </w:r>
    </w:p>
    <w:p w14:paraId="11A05CAA" w14:textId="6FF2B342" w:rsidR="00DE1ADD" w:rsidRPr="00DE1ADD" w:rsidRDefault="00DE1ADD" w:rsidP="00DE1A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 Вахтёр.</w:t>
      </w:r>
    </w:p>
    <w:p w14:paraId="4F0B2ABD" w14:textId="77777777" w:rsidR="00F934B4" w:rsidRPr="00672C3E" w:rsidRDefault="00F934B4" w:rsidP="00672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7371F1" w14:textId="77777777" w:rsidR="00F934B4" w:rsidRPr="00672C3E" w:rsidRDefault="00583146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5.5</w:t>
      </w:r>
      <w:r w:rsidR="00F934B4" w:rsidRPr="00672C3E">
        <w:rPr>
          <w:rFonts w:ascii="Times New Roman" w:hAnsi="Times New Roman" w:cs="Times New Roman"/>
          <w:b/>
          <w:sz w:val="24"/>
          <w:szCs w:val="24"/>
        </w:rPr>
        <w:t>. Материально-техническое обеспечение.</w:t>
      </w:r>
    </w:p>
    <w:p w14:paraId="39E73039" w14:textId="664901CA" w:rsidR="00F934B4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Большой спортивный зал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90E72D6" w14:textId="45025FD1" w:rsidR="00DE1ADD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Малый спортивный зал;</w:t>
      </w:r>
    </w:p>
    <w:p w14:paraId="553AB0E4" w14:textId="0722BAD5" w:rsidR="00DE1ADD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Зал для сдачи нормативов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ВФСК  ГТО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55E61444" w14:textId="5A663D84" w:rsidR="00DE1ADD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Методический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кабинет ;</w:t>
      </w:r>
      <w:proofErr w:type="gramEnd"/>
    </w:p>
    <w:p w14:paraId="37C9AE3C" w14:textId="1F52DD60" w:rsidR="00DE1ADD" w:rsidRPr="00672C3E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Раздевалки и туалеты;</w:t>
      </w:r>
    </w:p>
    <w:p w14:paraId="13F8CD6E" w14:textId="0D59C129" w:rsidR="00F934B4" w:rsidRPr="00672C3E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F934B4" w:rsidRPr="00672C3E">
        <w:rPr>
          <w:rFonts w:ascii="Times New Roman" w:hAnsi="Times New Roman" w:cs="Times New Roman"/>
          <w:sz w:val="24"/>
          <w:szCs w:val="24"/>
        </w:rPr>
        <w:t>портивный инвентарь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 спортивное оборудование; </w:t>
      </w:r>
    </w:p>
    <w:p w14:paraId="4AEDB852" w14:textId="4DCABEEE" w:rsidR="00F934B4" w:rsidRPr="00672C3E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атериалы для оформления и творчества, канцелярские принадлежности; </w:t>
      </w:r>
    </w:p>
    <w:p w14:paraId="1CC506F2" w14:textId="321F77A1" w:rsidR="00F934B4" w:rsidRPr="00672C3E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Флаг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14:paraId="4DA82DA2" w14:textId="38FE9B47" w:rsidR="00F934B4" w:rsidRPr="00672C3E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Музыкальное оборудование</w:t>
      </w:r>
      <w:r w:rsidR="00F934B4" w:rsidRPr="00672C3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7EB70C6" w14:textId="7591F12C" w:rsidR="00F934B4" w:rsidRPr="00672C3E" w:rsidRDefault="00DE1ADD" w:rsidP="00DE1AD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Т</w:t>
      </w:r>
      <w:r w:rsidR="00F934B4" w:rsidRPr="00672C3E">
        <w:rPr>
          <w:rFonts w:ascii="Times New Roman" w:hAnsi="Times New Roman" w:cs="Times New Roman"/>
          <w:sz w:val="24"/>
          <w:szCs w:val="24"/>
        </w:rPr>
        <w:t>ематические стенды.</w:t>
      </w:r>
    </w:p>
    <w:p w14:paraId="2E523C5D" w14:textId="77777777" w:rsidR="00F934B4" w:rsidRPr="00672C3E" w:rsidRDefault="00F934B4" w:rsidP="00672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E28CDC" w14:textId="77777777" w:rsidR="00F934B4" w:rsidRPr="00672C3E" w:rsidRDefault="005863B0" w:rsidP="00672C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934B4" w:rsidRPr="00672C3E">
        <w:rPr>
          <w:rFonts w:ascii="Times New Roman" w:hAnsi="Times New Roman" w:cs="Times New Roman"/>
          <w:b/>
          <w:sz w:val="24"/>
          <w:szCs w:val="24"/>
        </w:rPr>
        <w:t>VI. Анализ воспитательного процесса и результатов воспитания.</w:t>
      </w:r>
    </w:p>
    <w:p w14:paraId="45429BEE" w14:textId="77777777" w:rsidR="00F934B4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Основным методом анализа воспитательного процесса в детском лагере является самоанализ воспитательной работы, который проводится с целью выявления основных проблем и последующего их решения, совершенствования воспитательной работы в детском лагере. </w:t>
      </w:r>
    </w:p>
    <w:p w14:paraId="2764C24B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Основными принципами, на основе которых осуществляется самоанализ воспитательной работы в детском лагере, являются: </w:t>
      </w:r>
    </w:p>
    <w:p w14:paraId="5F7E8000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 </w:t>
      </w:r>
    </w:p>
    <w:p w14:paraId="13016827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</w:t>
      </w:r>
      <w:r w:rsidRPr="00672C3E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и разнообразие деятельности, характер общения и отношений между детьми и взрослыми; </w:t>
      </w:r>
    </w:p>
    <w:p w14:paraId="38056614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педагогических работников: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деятельности. </w:t>
      </w:r>
    </w:p>
    <w:p w14:paraId="4229D2CD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b/>
          <w:sz w:val="24"/>
          <w:szCs w:val="24"/>
        </w:rPr>
        <w:t>Основные направления анализа воспитательного процесса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8CB87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1. Результаты воспитания, социализации и саморазвития детей. Критерием, на основе которого должен осуществляется данный анализ, является динамика личностного развития детей в отряде за смену, но в условиях краткосрочности лагерной смены сложно сделать глубокие выводы и замерить динамику. Поэтому результаты воспитания представлены в виде целевых ориентиров:</w:t>
      </w:r>
    </w:p>
    <w:p w14:paraId="6FF4D7B3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-усвоение знаний, норм, духовно-нравственных ценностей, традиций, которые выработало российское общество (социально значимых знаний); </w:t>
      </w:r>
    </w:p>
    <w:p w14:paraId="1F03F02E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формирование и развитие позитивных личностных отношений к этим нормам, ценностям, традициям (их освоение, принятие); </w:t>
      </w:r>
    </w:p>
    <w:p w14:paraId="7521DBD1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приобретение социально значимых знаний, формирование отношения к традиционным базовым российским ценностям. </w:t>
      </w:r>
    </w:p>
    <w:p w14:paraId="2EFAC93A" w14:textId="2DB89979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Важную роль играет аналитическая работа с детьми, которая помогает им оценить и понять приобретенный в лагере опыт, зафиксировать изменения, наметить дальнейшие планы по саморазвитию. Это можно делать с помощью разных методик. Главный инструмент – педагогическое наблюдение. Очень важно фиксировать личностные изменения</w:t>
      </w:r>
      <w:r w:rsidR="00DE1ADD">
        <w:rPr>
          <w:rFonts w:ascii="Times New Roman" w:hAnsi="Times New Roman" w:cs="Times New Roman"/>
          <w:sz w:val="24"/>
          <w:szCs w:val="24"/>
        </w:rPr>
        <w:t>.</w:t>
      </w:r>
      <w:r w:rsidRPr="00672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689EA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>2. Состояние организуемой в детском лагере совместной д</w:t>
      </w:r>
      <w:r w:rsidR="00EF6C59" w:rsidRPr="00672C3E">
        <w:rPr>
          <w:rFonts w:ascii="Times New Roman" w:hAnsi="Times New Roman" w:cs="Times New Roman"/>
          <w:sz w:val="24"/>
          <w:szCs w:val="24"/>
        </w:rPr>
        <w:t xml:space="preserve">еятельности детей и взрослых. </w:t>
      </w:r>
      <w:r w:rsidRPr="00672C3E">
        <w:rPr>
          <w:rFonts w:ascii="Times New Roman" w:hAnsi="Times New Roman" w:cs="Times New Roman"/>
          <w:sz w:val="24"/>
          <w:szCs w:val="24"/>
        </w:rPr>
        <w:t xml:space="preserve"> Показателем эффективности воспитательной работы является наличие в детском лагере интересной, событийно насыщенной и личностно развивающей совместной деятельности детей и взрослых. Внимание сосредотачивается на вопросах, связанных с качеством</w:t>
      </w:r>
      <w:r w:rsidR="00EF6C59" w:rsidRPr="00672C3E">
        <w:rPr>
          <w:rFonts w:ascii="Times New Roman" w:hAnsi="Times New Roman" w:cs="Times New Roman"/>
          <w:sz w:val="24"/>
          <w:szCs w:val="24"/>
        </w:rPr>
        <w:t>.</w:t>
      </w:r>
    </w:p>
    <w:p w14:paraId="23E5B9AA" w14:textId="4B4A9545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 Методы анализа, которые могут </w:t>
      </w:r>
      <w:proofErr w:type="gramStart"/>
      <w:r w:rsidRPr="00672C3E">
        <w:rPr>
          <w:rFonts w:ascii="Times New Roman" w:hAnsi="Times New Roman" w:cs="Times New Roman"/>
          <w:sz w:val="24"/>
          <w:szCs w:val="24"/>
        </w:rPr>
        <w:t xml:space="preserve">использоваться </w:t>
      </w:r>
      <w:r w:rsidR="00855CA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55CAA">
        <w:rPr>
          <w:rFonts w:ascii="Times New Roman" w:hAnsi="Times New Roman" w:cs="Times New Roman"/>
          <w:sz w:val="24"/>
          <w:szCs w:val="24"/>
        </w:rPr>
        <w:t xml:space="preserve"> </w:t>
      </w:r>
      <w:r w:rsidRPr="00672C3E">
        <w:rPr>
          <w:rFonts w:ascii="Times New Roman" w:hAnsi="Times New Roman" w:cs="Times New Roman"/>
          <w:sz w:val="24"/>
          <w:szCs w:val="24"/>
        </w:rPr>
        <w:t xml:space="preserve">лагере при проведении самоанализа организуемой воспитательной работы: </w:t>
      </w:r>
    </w:p>
    <w:p w14:paraId="3F107890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социологические: опрос участников образовательных отношений, экспертный анализ, фокус-группа, анализ документов и контекстный анализ; </w:t>
      </w:r>
    </w:p>
    <w:p w14:paraId="75EE02ED" w14:textId="77777777" w:rsidR="00EF6C59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t xml:space="preserve">- педагогические: тестирование, собеседование, педагогическое наблюдение, игровые методы, аналитическая работа с детьми, метод самооценки. </w:t>
      </w:r>
    </w:p>
    <w:p w14:paraId="46F33D67" w14:textId="77777777" w:rsidR="00F934B4" w:rsidRPr="00672C3E" w:rsidRDefault="00F934B4" w:rsidP="00672C3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C3E">
        <w:rPr>
          <w:rFonts w:ascii="Times New Roman" w:hAnsi="Times New Roman" w:cs="Times New Roman"/>
          <w:sz w:val="24"/>
          <w:szCs w:val="24"/>
        </w:rPr>
        <w:lastRenderedPageBreak/>
        <w:t>Итогом самоанализа организуемой в детском лагере воспитательной работы является перечень выявленных проблем, над которыми предстоит работать педагогическому коллективу.</w:t>
      </w:r>
    </w:p>
    <w:sectPr w:rsidR="00F934B4" w:rsidRPr="00672C3E" w:rsidSect="00672C3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B1F04" w14:textId="77777777" w:rsidR="000C364A" w:rsidRDefault="000C364A" w:rsidP="00672C3E">
      <w:pPr>
        <w:spacing w:after="0" w:line="240" w:lineRule="auto"/>
      </w:pPr>
      <w:r>
        <w:separator/>
      </w:r>
    </w:p>
  </w:endnote>
  <w:endnote w:type="continuationSeparator" w:id="0">
    <w:p w14:paraId="1EBF26A8" w14:textId="77777777" w:rsidR="000C364A" w:rsidRDefault="000C364A" w:rsidP="0067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05172"/>
      <w:docPartObj>
        <w:docPartGallery w:val="Page Numbers (Bottom of Page)"/>
        <w:docPartUnique/>
      </w:docPartObj>
    </w:sdtPr>
    <w:sdtContent>
      <w:p w14:paraId="7897569D" w14:textId="77777777" w:rsidR="00672C3E" w:rsidRDefault="00ED668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1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E2CDA1" w14:textId="77777777" w:rsidR="00672C3E" w:rsidRDefault="00672C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DD9F" w14:textId="77777777" w:rsidR="000C364A" w:rsidRDefault="000C364A" w:rsidP="00672C3E">
      <w:pPr>
        <w:spacing w:after="0" w:line="240" w:lineRule="auto"/>
      </w:pPr>
      <w:r>
        <w:separator/>
      </w:r>
    </w:p>
  </w:footnote>
  <w:footnote w:type="continuationSeparator" w:id="0">
    <w:p w14:paraId="275FF2B2" w14:textId="77777777" w:rsidR="000C364A" w:rsidRDefault="000C364A" w:rsidP="00672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5ED2"/>
    <w:multiLevelType w:val="hybridMultilevel"/>
    <w:tmpl w:val="CE4CC4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EE72F2"/>
    <w:multiLevelType w:val="hybridMultilevel"/>
    <w:tmpl w:val="0ED44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B26C0"/>
    <w:multiLevelType w:val="hybridMultilevel"/>
    <w:tmpl w:val="7BD4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033B12"/>
    <w:multiLevelType w:val="hybridMultilevel"/>
    <w:tmpl w:val="AC3C01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6B2023"/>
    <w:multiLevelType w:val="hybridMultilevel"/>
    <w:tmpl w:val="1B76BF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B81BA8"/>
    <w:multiLevelType w:val="hybridMultilevel"/>
    <w:tmpl w:val="30FCB888"/>
    <w:lvl w:ilvl="0" w:tplc="2CDE8F7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90032"/>
    <w:multiLevelType w:val="hybridMultilevel"/>
    <w:tmpl w:val="4A1CA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0E75C3"/>
    <w:multiLevelType w:val="hybridMultilevel"/>
    <w:tmpl w:val="21CCD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89B2D58"/>
    <w:multiLevelType w:val="hybridMultilevel"/>
    <w:tmpl w:val="958221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F527DB"/>
    <w:multiLevelType w:val="hybridMultilevel"/>
    <w:tmpl w:val="64B62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13876866">
    <w:abstractNumId w:val="0"/>
  </w:num>
  <w:num w:numId="2" w16cid:durableId="292490054">
    <w:abstractNumId w:val="3"/>
  </w:num>
  <w:num w:numId="3" w16cid:durableId="386800121">
    <w:abstractNumId w:val="7"/>
  </w:num>
  <w:num w:numId="4" w16cid:durableId="1716925782">
    <w:abstractNumId w:val="8"/>
  </w:num>
  <w:num w:numId="5" w16cid:durableId="1592474064">
    <w:abstractNumId w:val="9"/>
  </w:num>
  <w:num w:numId="6" w16cid:durableId="967247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1490866">
    <w:abstractNumId w:val="6"/>
  </w:num>
  <w:num w:numId="8" w16cid:durableId="1903519713">
    <w:abstractNumId w:val="2"/>
  </w:num>
  <w:num w:numId="9" w16cid:durableId="956136435">
    <w:abstractNumId w:val="4"/>
  </w:num>
  <w:num w:numId="10" w16cid:durableId="2137412417">
    <w:abstractNumId w:val="1"/>
  </w:num>
  <w:num w:numId="11" w16cid:durableId="1776437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15D"/>
    <w:rsid w:val="00024865"/>
    <w:rsid w:val="000961BE"/>
    <w:rsid w:val="000C364A"/>
    <w:rsid w:val="000F6957"/>
    <w:rsid w:val="00134E89"/>
    <w:rsid w:val="00135908"/>
    <w:rsid w:val="001743D4"/>
    <w:rsid w:val="00193DCE"/>
    <w:rsid w:val="00234D8E"/>
    <w:rsid w:val="002470AD"/>
    <w:rsid w:val="00291DCA"/>
    <w:rsid w:val="00297459"/>
    <w:rsid w:val="002D62C7"/>
    <w:rsid w:val="002E0E36"/>
    <w:rsid w:val="00300681"/>
    <w:rsid w:val="0033515D"/>
    <w:rsid w:val="003C7907"/>
    <w:rsid w:val="003D102B"/>
    <w:rsid w:val="003D2D06"/>
    <w:rsid w:val="003E25F6"/>
    <w:rsid w:val="003F5B54"/>
    <w:rsid w:val="00411951"/>
    <w:rsid w:val="00442F73"/>
    <w:rsid w:val="00446730"/>
    <w:rsid w:val="004C60AC"/>
    <w:rsid w:val="004F5836"/>
    <w:rsid w:val="00516C2D"/>
    <w:rsid w:val="00517E87"/>
    <w:rsid w:val="00540E12"/>
    <w:rsid w:val="00583146"/>
    <w:rsid w:val="005863B0"/>
    <w:rsid w:val="00594767"/>
    <w:rsid w:val="005B125C"/>
    <w:rsid w:val="005C0E95"/>
    <w:rsid w:val="00624FF6"/>
    <w:rsid w:val="00630B59"/>
    <w:rsid w:val="006614A5"/>
    <w:rsid w:val="006711F9"/>
    <w:rsid w:val="00672C3E"/>
    <w:rsid w:val="00703ED1"/>
    <w:rsid w:val="00724D7F"/>
    <w:rsid w:val="0072568C"/>
    <w:rsid w:val="0076392E"/>
    <w:rsid w:val="00782B98"/>
    <w:rsid w:val="00837432"/>
    <w:rsid w:val="00855CAA"/>
    <w:rsid w:val="008902E6"/>
    <w:rsid w:val="008A359A"/>
    <w:rsid w:val="008C754B"/>
    <w:rsid w:val="00924638"/>
    <w:rsid w:val="00934186"/>
    <w:rsid w:val="009A001E"/>
    <w:rsid w:val="009D549F"/>
    <w:rsid w:val="009E46EF"/>
    <w:rsid w:val="009F3945"/>
    <w:rsid w:val="00A240FC"/>
    <w:rsid w:val="00A60BAE"/>
    <w:rsid w:val="00AB1B0D"/>
    <w:rsid w:val="00AB7C49"/>
    <w:rsid w:val="00AE501D"/>
    <w:rsid w:val="00B36C78"/>
    <w:rsid w:val="00B50E52"/>
    <w:rsid w:val="00BB7943"/>
    <w:rsid w:val="00BD6C44"/>
    <w:rsid w:val="00BF03DA"/>
    <w:rsid w:val="00BF3C7F"/>
    <w:rsid w:val="00C23B99"/>
    <w:rsid w:val="00C51929"/>
    <w:rsid w:val="00C90B77"/>
    <w:rsid w:val="00CF353B"/>
    <w:rsid w:val="00D833B5"/>
    <w:rsid w:val="00DB3090"/>
    <w:rsid w:val="00DB5C88"/>
    <w:rsid w:val="00DE1ADD"/>
    <w:rsid w:val="00DE757F"/>
    <w:rsid w:val="00DF1D86"/>
    <w:rsid w:val="00E7642B"/>
    <w:rsid w:val="00E965A5"/>
    <w:rsid w:val="00ED422D"/>
    <w:rsid w:val="00ED5667"/>
    <w:rsid w:val="00ED6685"/>
    <w:rsid w:val="00EF6C59"/>
    <w:rsid w:val="00EF6ED9"/>
    <w:rsid w:val="00F934B4"/>
    <w:rsid w:val="00FA406F"/>
    <w:rsid w:val="00FD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329D8"/>
  <w15:docId w15:val="{B75C0924-4E7C-4F61-9266-82E6E24DF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D06"/>
  </w:style>
  <w:style w:type="paragraph" w:styleId="2">
    <w:name w:val="heading 2"/>
    <w:basedOn w:val="a"/>
    <w:next w:val="a"/>
    <w:link w:val="20"/>
    <w:semiHidden/>
    <w:unhideWhenUsed/>
    <w:qFormat/>
    <w:rsid w:val="008A359A"/>
    <w:pPr>
      <w:keepNext/>
      <w:tabs>
        <w:tab w:val="left" w:pos="6090"/>
        <w:tab w:val="right" w:pos="9355"/>
      </w:tabs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C49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8A359A"/>
    <w:rPr>
      <w:rFonts w:ascii="Times New Roman" w:eastAsia="Times New Roman" w:hAnsi="Times New Roman" w:cs="Times New Roman"/>
      <w:sz w:val="32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72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C3E"/>
  </w:style>
  <w:style w:type="paragraph" w:styleId="a6">
    <w:name w:val="footer"/>
    <w:basedOn w:val="a"/>
    <w:link w:val="a7"/>
    <w:uiPriority w:val="99"/>
    <w:unhideWhenUsed/>
    <w:rsid w:val="00672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BD9DF-F219-4C3C-A587-DDBCBC58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8197</Words>
  <Characters>46726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2025-05-12T06:09:00Z</cp:lastPrinted>
  <dcterms:created xsi:type="dcterms:W3CDTF">2025-05-07T05:14:00Z</dcterms:created>
  <dcterms:modified xsi:type="dcterms:W3CDTF">2025-06-09T12:23:00Z</dcterms:modified>
</cp:coreProperties>
</file>